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DC" w:rsidRDefault="00C9150E" w:rsidP="00C9150E">
      <w:pPr>
        <w:jc w:val="right"/>
        <w:rPr>
          <w:rtl/>
        </w:rPr>
      </w:pPr>
      <w:r>
        <w:rPr>
          <w:rFonts w:ascii="Arial" w:hAnsi="Arial"/>
          <w:b/>
          <w:bCs/>
          <w:noProof/>
          <w:sz w:val="48"/>
          <w:szCs w:val="48"/>
        </w:rPr>
        <w:drawing>
          <wp:inline distT="0" distB="0" distL="0" distR="0">
            <wp:extent cx="5271770" cy="498475"/>
            <wp:effectExtent l="19050" t="0" r="5080" b="0"/>
            <wp:docPr id="1" name="Picture 0" descr="top_for__poste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_for__poster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0E" w:rsidRDefault="00C9150E" w:rsidP="00C9150E">
      <w:pPr>
        <w:jc w:val="right"/>
        <w:rPr>
          <w:rtl/>
        </w:rPr>
      </w:pPr>
    </w:p>
    <w:p w:rsidR="00C9150E" w:rsidRDefault="00C9150E" w:rsidP="00C9150E">
      <w:pPr>
        <w:bidi w:val="0"/>
        <w:jc w:val="center"/>
        <w:rPr>
          <w:rFonts w:ascii="Arial" w:hAnsi="Arial"/>
          <w:b/>
          <w:bCs/>
          <w:sz w:val="48"/>
          <w:szCs w:val="48"/>
        </w:rPr>
      </w:pPr>
      <w:r w:rsidRPr="00EE7A38">
        <w:rPr>
          <w:rFonts w:ascii="Arial" w:hAnsi="Arial"/>
          <w:b/>
          <w:bCs/>
          <w:sz w:val="48"/>
          <w:szCs w:val="48"/>
        </w:rPr>
        <w:t xml:space="preserve">Poster </w:t>
      </w:r>
      <w:r>
        <w:rPr>
          <w:rFonts w:ascii="Arial" w:hAnsi="Arial"/>
          <w:b/>
          <w:bCs/>
          <w:sz w:val="48"/>
          <w:szCs w:val="48"/>
        </w:rPr>
        <w:t>titles</w:t>
      </w:r>
      <w:r w:rsidRPr="00EE7A38">
        <w:rPr>
          <w:rFonts w:ascii="Arial" w:hAnsi="Arial"/>
          <w:b/>
          <w:bCs/>
          <w:sz w:val="48"/>
          <w:szCs w:val="48"/>
        </w:rPr>
        <w:t xml:space="preserve"> –</w:t>
      </w:r>
      <w:r>
        <w:rPr>
          <w:rFonts w:ascii="Arial" w:hAnsi="Arial"/>
          <w:b/>
          <w:bCs/>
          <w:sz w:val="48"/>
          <w:szCs w:val="48"/>
        </w:rPr>
        <w:t xml:space="preserve"> R</w:t>
      </w:r>
      <w:r w:rsidRPr="00EE7A38">
        <w:rPr>
          <w:rFonts w:ascii="Arial" w:hAnsi="Arial"/>
          <w:b/>
          <w:bCs/>
          <w:sz w:val="48"/>
          <w:szCs w:val="48"/>
        </w:rPr>
        <w:t>etreat 20</w:t>
      </w:r>
      <w:r>
        <w:rPr>
          <w:rFonts w:ascii="Arial" w:hAnsi="Arial"/>
          <w:b/>
          <w:bCs/>
          <w:sz w:val="48"/>
          <w:szCs w:val="48"/>
        </w:rPr>
        <w:t>10</w:t>
      </w:r>
    </w:p>
    <w:p w:rsidR="00C9150E" w:rsidRPr="00C9150E" w:rsidRDefault="00C9150E" w:rsidP="00C9150E">
      <w:pPr>
        <w:spacing w:after="0"/>
        <w:jc w:val="right"/>
        <w:rPr>
          <w:rtl/>
        </w:rPr>
      </w:pPr>
    </w:p>
    <w:p w:rsidR="00C9150E" w:rsidRPr="00C9150E" w:rsidRDefault="00C9150E" w:rsidP="00C915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b/>
          <w:bCs/>
          <w:sz w:val="28"/>
          <w:szCs w:val="28"/>
          <w:lang w:bidi="en-US"/>
        </w:rPr>
      </w:pPr>
      <w:r w:rsidRPr="001A76CE">
        <w:rPr>
          <w:b/>
          <w:bCs/>
          <w:sz w:val="28"/>
          <w:szCs w:val="28"/>
          <w:highlight w:val="yellow"/>
        </w:rPr>
        <w:t>1</w:t>
      </w:r>
      <w:r w:rsidRPr="00C9150E">
        <w:t xml:space="preserve">. </w:t>
      </w:r>
      <w:r w:rsidRPr="00C9150E">
        <w:rPr>
          <w:b/>
          <w:bCs/>
          <w:sz w:val="28"/>
          <w:szCs w:val="28"/>
          <w:lang w:bidi="en-US"/>
        </w:rPr>
        <w:t xml:space="preserve">The Role of </w:t>
      </w:r>
      <w:proofErr w:type="spellStart"/>
      <w:r w:rsidRPr="00C9150E">
        <w:rPr>
          <w:b/>
          <w:bCs/>
          <w:sz w:val="28"/>
          <w:szCs w:val="28"/>
          <w:lang w:bidi="en-US"/>
        </w:rPr>
        <w:t>Occludin</w:t>
      </w:r>
      <w:proofErr w:type="spellEnd"/>
      <w:r w:rsidRPr="00C9150E">
        <w:rPr>
          <w:b/>
          <w:bCs/>
          <w:sz w:val="28"/>
          <w:szCs w:val="28"/>
          <w:lang w:bidi="en-US"/>
        </w:rPr>
        <w:t xml:space="preserve"> in Modulating Tight-Junctions Function</w:t>
      </w:r>
    </w:p>
    <w:p w:rsidR="00C9150E" w:rsidRPr="00C9150E" w:rsidRDefault="00C9150E" w:rsidP="00C915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bCs/>
          <w:iCs/>
          <w:sz w:val="28"/>
          <w:szCs w:val="28"/>
          <w:lang w:bidi="en-US"/>
        </w:rPr>
      </w:pPr>
      <w:r w:rsidRPr="00C9150E">
        <w:rPr>
          <w:bCs/>
          <w:iCs/>
          <w:sz w:val="28"/>
          <w:szCs w:val="28"/>
          <w:u w:val="single"/>
          <w:lang w:bidi="en-US"/>
        </w:rPr>
        <w:t xml:space="preserve">Adva </w:t>
      </w:r>
      <w:proofErr w:type="spellStart"/>
      <w:r w:rsidRPr="00C9150E">
        <w:rPr>
          <w:bCs/>
          <w:iCs/>
          <w:sz w:val="28"/>
          <w:szCs w:val="28"/>
          <w:u w:val="single"/>
          <w:lang w:bidi="en-US"/>
        </w:rPr>
        <w:t>Yeheskel</w:t>
      </w:r>
      <w:proofErr w:type="spellEnd"/>
      <w:r w:rsidRPr="00C9150E">
        <w:rPr>
          <w:bCs/>
          <w:iCs/>
          <w:sz w:val="28"/>
          <w:szCs w:val="28"/>
          <w:lang w:bidi="en-US"/>
        </w:rPr>
        <w:t xml:space="preserve">, </w:t>
      </w:r>
      <w:proofErr w:type="spellStart"/>
      <w:r w:rsidRPr="00C9150E">
        <w:rPr>
          <w:bCs/>
          <w:iCs/>
          <w:sz w:val="28"/>
          <w:szCs w:val="28"/>
          <w:lang w:bidi="en-US"/>
        </w:rPr>
        <w:t>Yakey</w:t>
      </w:r>
      <w:proofErr w:type="spellEnd"/>
      <w:r w:rsidRPr="00C9150E">
        <w:rPr>
          <w:bCs/>
          <w:iCs/>
          <w:sz w:val="28"/>
          <w:szCs w:val="28"/>
          <w:lang w:bidi="en-US"/>
        </w:rPr>
        <w:t xml:space="preserve"> Yaffe, </w:t>
      </w:r>
      <w:proofErr w:type="spellStart"/>
      <w:r w:rsidRPr="00C9150E">
        <w:rPr>
          <w:bCs/>
          <w:iCs/>
          <w:sz w:val="28"/>
          <w:szCs w:val="28"/>
          <w:lang w:bidi="en-US"/>
        </w:rPr>
        <w:t>Koret</w:t>
      </w:r>
      <w:proofErr w:type="spellEnd"/>
      <w:r w:rsidRPr="00C9150E">
        <w:rPr>
          <w:bCs/>
          <w:iCs/>
          <w:sz w:val="28"/>
          <w:szCs w:val="28"/>
          <w:lang w:bidi="en-US"/>
        </w:rPr>
        <w:t xml:space="preserve"> Hirschberg and Metsada Pasmanik-Chor</w:t>
      </w:r>
    </w:p>
    <w:p w:rsidR="00C9150E" w:rsidRPr="00C9150E" w:rsidRDefault="00C9150E" w:rsidP="00C9150E">
      <w:pPr>
        <w:bidi w:val="0"/>
        <w:spacing w:after="0" w:line="360" w:lineRule="auto"/>
        <w:rPr>
          <w:sz w:val="28"/>
          <w:szCs w:val="28"/>
        </w:rPr>
      </w:pPr>
      <w:r w:rsidRPr="001A76CE">
        <w:rPr>
          <w:b/>
          <w:bCs/>
          <w:sz w:val="28"/>
          <w:szCs w:val="28"/>
          <w:highlight w:val="yellow"/>
        </w:rPr>
        <w:t>2</w:t>
      </w:r>
      <w:r w:rsidRPr="00C9150E">
        <w:rPr>
          <w:sz w:val="28"/>
          <w:szCs w:val="28"/>
        </w:rPr>
        <w:t xml:space="preserve">. </w:t>
      </w:r>
      <w:r w:rsidRPr="00C9150E">
        <w:rPr>
          <w:b/>
          <w:bCs/>
          <w:sz w:val="28"/>
          <w:szCs w:val="28"/>
          <w:lang w:bidi="en-US"/>
        </w:rPr>
        <w:t>Different sets of QTLs influence fitness variation in yeast</w:t>
      </w:r>
    </w:p>
    <w:p w:rsidR="00C9150E" w:rsidRPr="00C9150E" w:rsidRDefault="00C9150E" w:rsidP="00C915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bCs/>
          <w:iCs/>
          <w:sz w:val="28"/>
          <w:szCs w:val="28"/>
          <w:lang w:bidi="en-US"/>
        </w:rPr>
      </w:pPr>
      <w:r w:rsidRPr="00C9150E">
        <w:rPr>
          <w:bCs/>
          <w:iCs/>
          <w:sz w:val="28"/>
          <w:szCs w:val="28"/>
          <w:u w:val="single"/>
          <w:lang w:bidi="en-US"/>
        </w:rPr>
        <w:t>Gal-Hagit Romano</w:t>
      </w:r>
      <w:r w:rsidRPr="00C9150E">
        <w:rPr>
          <w:bCs/>
          <w:iCs/>
          <w:sz w:val="28"/>
          <w:szCs w:val="28"/>
          <w:lang w:bidi="en-US"/>
        </w:rPr>
        <w:t xml:space="preserve">, </w:t>
      </w:r>
      <w:proofErr w:type="spellStart"/>
      <w:r w:rsidRPr="00C9150E">
        <w:rPr>
          <w:bCs/>
          <w:iCs/>
          <w:sz w:val="28"/>
          <w:szCs w:val="28"/>
          <w:lang w:bidi="en-US"/>
        </w:rPr>
        <w:t>Ynat</w:t>
      </w:r>
      <w:proofErr w:type="spellEnd"/>
      <w:r w:rsidRPr="00C9150E">
        <w:rPr>
          <w:bCs/>
          <w:iCs/>
          <w:sz w:val="28"/>
          <w:szCs w:val="28"/>
          <w:lang w:bidi="en-US"/>
        </w:rPr>
        <w:t xml:space="preserve"> </w:t>
      </w:r>
      <w:proofErr w:type="spellStart"/>
      <w:r w:rsidRPr="00C9150E">
        <w:rPr>
          <w:bCs/>
          <w:iCs/>
          <w:sz w:val="28"/>
          <w:szCs w:val="28"/>
          <w:lang w:bidi="en-US"/>
        </w:rPr>
        <w:t>Gurevich</w:t>
      </w:r>
      <w:proofErr w:type="spellEnd"/>
      <w:r w:rsidRPr="00C9150E">
        <w:rPr>
          <w:bCs/>
          <w:iCs/>
          <w:sz w:val="28"/>
          <w:szCs w:val="28"/>
          <w:lang w:bidi="en-US"/>
        </w:rPr>
        <w:t>, Ofer Lavi, Igor Ulitsky, Ron Shamir and Martin Kupiec</w:t>
      </w:r>
    </w:p>
    <w:p w:rsidR="00C9150E" w:rsidRPr="00C9150E" w:rsidRDefault="00C9150E" w:rsidP="00C9150E">
      <w:pPr>
        <w:bidi w:val="0"/>
        <w:spacing w:after="0" w:line="360" w:lineRule="auto"/>
        <w:rPr>
          <w:b/>
          <w:bCs/>
          <w:sz w:val="28"/>
          <w:szCs w:val="28"/>
          <w:lang w:bidi="en-US"/>
        </w:rPr>
      </w:pPr>
      <w:r w:rsidRPr="001A76CE">
        <w:rPr>
          <w:b/>
          <w:bCs/>
          <w:sz w:val="28"/>
          <w:szCs w:val="28"/>
          <w:highlight w:val="yellow"/>
        </w:rPr>
        <w:t>3</w:t>
      </w:r>
      <w:r w:rsidRPr="00C9150E">
        <w:rPr>
          <w:sz w:val="28"/>
          <w:szCs w:val="28"/>
        </w:rPr>
        <w:t xml:space="preserve">. </w:t>
      </w:r>
      <w:r w:rsidRPr="00C9150E">
        <w:rPr>
          <w:b/>
          <w:bCs/>
          <w:sz w:val="28"/>
          <w:szCs w:val="28"/>
          <w:lang w:bidi="en-US"/>
        </w:rPr>
        <w:t>PRINCE: Associating Genes and Protein Complexes with Disease via Network Propagation</w:t>
      </w:r>
    </w:p>
    <w:p w:rsidR="00C9150E" w:rsidRPr="00C9150E" w:rsidRDefault="00C9150E" w:rsidP="00C9150E">
      <w:pPr>
        <w:spacing w:after="0" w:line="360" w:lineRule="auto"/>
        <w:jc w:val="right"/>
        <w:rPr>
          <w:sz w:val="28"/>
          <w:szCs w:val="28"/>
          <w:lang w:bidi="en-US"/>
        </w:rPr>
      </w:pPr>
      <w:r w:rsidRPr="00C9150E">
        <w:rPr>
          <w:sz w:val="28"/>
          <w:szCs w:val="28"/>
          <w:lang w:bidi="en-US"/>
        </w:rPr>
        <w:t xml:space="preserve">Oron </w:t>
      </w:r>
      <w:proofErr w:type="spellStart"/>
      <w:r w:rsidRPr="00C9150E">
        <w:rPr>
          <w:sz w:val="28"/>
          <w:szCs w:val="28"/>
          <w:lang w:bidi="en-US"/>
        </w:rPr>
        <w:t>Vanunu</w:t>
      </w:r>
      <w:proofErr w:type="spellEnd"/>
      <w:r w:rsidRPr="00C9150E">
        <w:rPr>
          <w:sz w:val="28"/>
          <w:szCs w:val="28"/>
          <w:lang w:bidi="en-US"/>
        </w:rPr>
        <w:t xml:space="preserve">, </w:t>
      </w:r>
      <w:r w:rsidRPr="00C9150E">
        <w:rPr>
          <w:sz w:val="28"/>
          <w:szCs w:val="28"/>
          <w:u w:val="single"/>
          <w:lang w:bidi="en-US"/>
        </w:rPr>
        <w:t>Oded Magger</w:t>
      </w:r>
      <w:r w:rsidRPr="00C9150E">
        <w:rPr>
          <w:sz w:val="28"/>
          <w:szCs w:val="28"/>
          <w:lang w:bidi="en-US"/>
        </w:rPr>
        <w:t>, Eytan Ruppin, Tomer Shlomi, Roded Sharan</w:t>
      </w:r>
    </w:p>
    <w:p w:rsidR="00C9150E" w:rsidRPr="00C9150E" w:rsidRDefault="00C9150E" w:rsidP="00C9150E">
      <w:pPr>
        <w:autoSpaceDE w:val="0"/>
        <w:autoSpaceDN w:val="0"/>
        <w:bidi w:val="0"/>
        <w:adjustRightInd w:val="0"/>
        <w:spacing w:after="0" w:line="360" w:lineRule="auto"/>
        <w:rPr>
          <w:sz w:val="28"/>
          <w:szCs w:val="28"/>
        </w:rPr>
      </w:pPr>
      <w:r w:rsidRPr="001A76CE">
        <w:rPr>
          <w:b/>
          <w:bCs/>
          <w:sz w:val="28"/>
          <w:szCs w:val="28"/>
          <w:highlight w:val="yellow"/>
          <w:lang w:bidi="en-US"/>
        </w:rPr>
        <w:t>4</w:t>
      </w:r>
      <w:r w:rsidRPr="00C9150E">
        <w:rPr>
          <w:sz w:val="28"/>
          <w:szCs w:val="28"/>
          <w:lang w:bidi="en-US"/>
        </w:rPr>
        <w:t>.</w:t>
      </w:r>
      <w:r w:rsidRPr="00C9150E">
        <w:rPr>
          <w:b/>
          <w:bCs/>
          <w:smallCaps/>
          <w:sz w:val="28"/>
          <w:szCs w:val="28"/>
          <w:lang w:bidi="en-US"/>
        </w:rPr>
        <w:t xml:space="preserve"> Monte-Carlo Simulations of Peptide-</w:t>
      </w:r>
      <w:proofErr w:type="gramStart"/>
      <w:r w:rsidRPr="00C9150E">
        <w:rPr>
          <w:b/>
          <w:bCs/>
          <w:smallCaps/>
          <w:sz w:val="28"/>
          <w:szCs w:val="28"/>
          <w:lang w:bidi="en-US"/>
        </w:rPr>
        <w:t>Membrane  Interactions</w:t>
      </w:r>
      <w:proofErr w:type="gramEnd"/>
      <w:r w:rsidRPr="00C9150E">
        <w:rPr>
          <w:b/>
          <w:bCs/>
          <w:smallCaps/>
          <w:sz w:val="28"/>
          <w:szCs w:val="28"/>
          <w:lang w:bidi="en-US"/>
        </w:rPr>
        <w:t>: Web-Server</w:t>
      </w:r>
    </w:p>
    <w:p w:rsidR="00C9150E" w:rsidRPr="00C9150E" w:rsidRDefault="00C9150E" w:rsidP="00C9150E">
      <w:pPr>
        <w:autoSpaceDE w:val="0"/>
        <w:autoSpaceDN w:val="0"/>
        <w:bidi w:val="0"/>
        <w:adjustRightInd w:val="0"/>
        <w:spacing w:after="0" w:line="360" w:lineRule="auto"/>
        <w:rPr>
          <w:bCs/>
          <w:iCs/>
          <w:sz w:val="28"/>
          <w:szCs w:val="28"/>
          <w:lang w:bidi="en-US"/>
        </w:rPr>
      </w:pPr>
      <w:r w:rsidRPr="00C9150E">
        <w:rPr>
          <w:bCs/>
          <w:iCs/>
          <w:sz w:val="28"/>
          <w:szCs w:val="28"/>
          <w:u w:val="single"/>
          <w:lang w:bidi="en-US"/>
        </w:rPr>
        <w:t>Yana Gofman</w:t>
      </w:r>
      <w:r w:rsidRPr="00C9150E">
        <w:rPr>
          <w:bCs/>
          <w:iCs/>
          <w:sz w:val="28"/>
          <w:szCs w:val="28"/>
          <w:lang w:bidi="en-US"/>
        </w:rPr>
        <w:t xml:space="preserve">, </w:t>
      </w:r>
      <w:proofErr w:type="spellStart"/>
      <w:r w:rsidRPr="00C9150E">
        <w:rPr>
          <w:bCs/>
          <w:iCs/>
          <w:sz w:val="28"/>
          <w:szCs w:val="28"/>
          <w:lang w:bidi="en-US"/>
        </w:rPr>
        <w:t>Turkan</w:t>
      </w:r>
      <w:proofErr w:type="spellEnd"/>
      <w:r w:rsidRPr="00C9150E">
        <w:rPr>
          <w:bCs/>
          <w:iCs/>
          <w:sz w:val="28"/>
          <w:szCs w:val="28"/>
          <w:lang w:bidi="en-US"/>
        </w:rPr>
        <w:t xml:space="preserve"> </w:t>
      </w:r>
      <w:proofErr w:type="spellStart"/>
      <w:r w:rsidRPr="00C9150E">
        <w:rPr>
          <w:bCs/>
          <w:iCs/>
          <w:sz w:val="28"/>
          <w:szCs w:val="28"/>
          <w:lang w:bidi="en-US"/>
        </w:rPr>
        <w:t>Haliloglu</w:t>
      </w:r>
      <w:proofErr w:type="spellEnd"/>
      <w:r w:rsidRPr="00C9150E">
        <w:rPr>
          <w:bCs/>
          <w:iCs/>
          <w:sz w:val="28"/>
          <w:szCs w:val="28"/>
          <w:lang w:bidi="en-US"/>
        </w:rPr>
        <w:t>, Nir Ben-Tal</w:t>
      </w:r>
    </w:p>
    <w:p w:rsidR="00C9150E" w:rsidRPr="00C9150E" w:rsidRDefault="00C9150E" w:rsidP="00C9150E">
      <w:pPr>
        <w:spacing w:after="0" w:line="360" w:lineRule="auto"/>
        <w:jc w:val="right"/>
        <w:rPr>
          <w:b/>
          <w:bCs/>
          <w:sz w:val="28"/>
          <w:szCs w:val="28"/>
          <w:lang w:bidi="en-US"/>
        </w:rPr>
      </w:pPr>
      <w:r w:rsidRPr="001A76CE">
        <w:rPr>
          <w:b/>
          <w:bCs/>
          <w:sz w:val="28"/>
          <w:szCs w:val="28"/>
          <w:highlight w:val="yellow"/>
        </w:rPr>
        <w:t>5</w:t>
      </w:r>
      <w:r w:rsidRPr="00C9150E">
        <w:rPr>
          <w:sz w:val="28"/>
          <w:szCs w:val="28"/>
        </w:rPr>
        <w:t xml:space="preserve">. </w:t>
      </w:r>
      <w:r w:rsidRPr="00C9150E">
        <w:rPr>
          <w:b/>
          <w:bCs/>
          <w:sz w:val="28"/>
          <w:szCs w:val="28"/>
          <w:lang w:bidi="en-US"/>
        </w:rPr>
        <w:t xml:space="preserve">Functional dynamics of </w:t>
      </w:r>
      <w:proofErr w:type="spellStart"/>
      <w:r w:rsidRPr="00C9150E">
        <w:rPr>
          <w:b/>
          <w:bCs/>
          <w:sz w:val="28"/>
          <w:szCs w:val="28"/>
          <w:lang w:bidi="en-US"/>
        </w:rPr>
        <w:t>NhaA</w:t>
      </w:r>
      <w:proofErr w:type="spellEnd"/>
      <w:r w:rsidRPr="00C9150E">
        <w:rPr>
          <w:b/>
          <w:bCs/>
          <w:sz w:val="28"/>
          <w:szCs w:val="28"/>
          <w:lang w:bidi="en-US"/>
        </w:rPr>
        <w:t xml:space="preserve"> predict motion implicated in alternating access and pH-induced activation</w:t>
      </w:r>
    </w:p>
    <w:p w:rsidR="00C9150E" w:rsidRPr="00C9150E" w:rsidRDefault="00C9150E" w:rsidP="00C9150E">
      <w:pPr>
        <w:spacing w:after="0" w:line="360" w:lineRule="auto"/>
        <w:jc w:val="right"/>
        <w:rPr>
          <w:sz w:val="28"/>
          <w:szCs w:val="28"/>
          <w:lang w:bidi="en-US"/>
        </w:rPr>
      </w:pPr>
      <w:r w:rsidRPr="00C9150E">
        <w:rPr>
          <w:sz w:val="28"/>
          <w:szCs w:val="28"/>
          <w:u w:val="single"/>
          <w:lang w:bidi="en-US"/>
        </w:rPr>
        <w:t>Maya Schushan</w:t>
      </w:r>
      <w:r w:rsidRPr="00C9150E">
        <w:rPr>
          <w:sz w:val="28"/>
          <w:szCs w:val="28"/>
          <w:lang w:bidi="en-US"/>
        </w:rPr>
        <w:t xml:space="preserve">, </w:t>
      </w:r>
      <w:proofErr w:type="spellStart"/>
      <w:r w:rsidRPr="00C9150E">
        <w:rPr>
          <w:sz w:val="28"/>
          <w:szCs w:val="28"/>
          <w:lang w:bidi="en-US"/>
        </w:rPr>
        <w:t>Etana</w:t>
      </w:r>
      <w:proofErr w:type="spellEnd"/>
      <w:r w:rsidRPr="00C9150E">
        <w:rPr>
          <w:sz w:val="28"/>
          <w:szCs w:val="28"/>
          <w:lang w:bidi="en-US"/>
        </w:rPr>
        <w:t xml:space="preserve"> </w:t>
      </w:r>
      <w:proofErr w:type="spellStart"/>
      <w:r w:rsidRPr="00C9150E">
        <w:rPr>
          <w:sz w:val="28"/>
          <w:szCs w:val="28"/>
          <w:lang w:bidi="en-US"/>
        </w:rPr>
        <w:t>Padan</w:t>
      </w:r>
      <w:proofErr w:type="spellEnd"/>
      <w:r w:rsidRPr="00C9150E">
        <w:rPr>
          <w:sz w:val="28"/>
          <w:szCs w:val="28"/>
          <w:lang w:bidi="en-US"/>
        </w:rPr>
        <w:t xml:space="preserve">, </w:t>
      </w:r>
      <w:proofErr w:type="spellStart"/>
      <w:r w:rsidRPr="00C9150E">
        <w:rPr>
          <w:sz w:val="28"/>
          <w:szCs w:val="28"/>
          <w:lang w:bidi="en-US"/>
        </w:rPr>
        <w:t>Turkan</w:t>
      </w:r>
      <w:proofErr w:type="spellEnd"/>
      <w:r w:rsidRPr="00C9150E">
        <w:rPr>
          <w:sz w:val="28"/>
          <w:szCs w:val="28"/>
          <w:lang w:bidi="en-US"/>
        </w:rPr>
        <w:t xml:space="preserve"> </w:t>
      </w:r>
      <w:proofErr w:type="spellStart"/>
      <w:r w:rsidRPr="00C9150E">
        <w:rPr>
          <w:sz w:val="28"/>
          <w:szCs w:val="28"/>
          <w:lang w:bidi="en-US"/>
        </w:rPr>
        <w:t>Haliloglu</w:t>
      </w:r>
      <w:proofErr w:type="spellEnd"/>
      <w:r w:rsidRPr="00C9150E">
        <w:rPr>
          <w:sz w:val="28"/>
          <w:szCs w:val="28"/>
          <w:lang w:bidi="en-US"/>
        </w:rPr>
        <w:t xml:space="preserve"> and Nir Ben-Tal</w:t>
      </w:r>
    </w:p>
    <w:p w:rsidR="00C9150E" w:rsidRPr="00C9150E" w:rsidRDefault="00C9150E" w:rsidP="00C9150E">
      <w:pPr>
        <w:spacing w:after="0" w:line="360" w:lineRule="auto"/>
        <w:jc w:val="right"/>
        <w:rPr>
          <w:b/>
          <w:color w:val="000000"/>
          <w:sz w:val="28"/>
          <w:szCs w:val="28"/>
        </w:rPr>
      </w:pPr>
      <w:r w:rsidRPr="001A76CE">
        <w:rPr>
          <w:b/>
          <w:bCs/>
          <w:sz w:val="28"/>
          <w:szCs w:val="28"/>
          <w:highlight w:val="yellow"/>
          <w:lang w:bidi="en-US"/>
        </w:rPr>
        <w:t>6</w:t>
      </w:r>
      <w:r w:rsidRPr="00C9150E">
        <w:rPr>
          <w:sz w:val="28"/>
          <w:szCs w:val="28"/>
          <w:lang w:bidi="en-US"/>
        </w:rPr>
        <w:t xml:space="preserve">. </w:t>
      </w:r>
      <w:r w:rsidRPr="00C9150E">
        <w:rPr>
          <w:b/>
          <w:bCs/>
          <w:sz w:val="28"/>
          <w:szCs w:val="28"/>
          <w:lang w:bidi="en-US"/>
        </w:rPr>
        <w:t xml:space="preserve">Signature Residues in the 2009 Influenza A (H1N1) Virus Appear to Influence </w:t>
      </w:r>
      <w:proofErr w:type="spellStart"/>
      <w:r w:rsidRPr="00C9150E">
        <w:rPr>
          <w:b/>
          <w:bCs/>
          <w:sz w:val="28"/>
          <w:szCs w:val="28"/>
          <w:lang w:bidi="en-US"/>
        </w:rPr>
        <w:t>Antigenicity</w:t>
      </w:r>
      <w:proofErr w:type="spellEnd"/>
    </w:p>
    <w:p w:rsidR="00C9150E" w:rsidRPr="00C9150E" w:rsidRDefault="00C9150E" w:rsidP="00C915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  <w:lang w:bidi="en-US"/>
        </w:rPr>
      </w:pPr>
      <w:r w:rsidRPr="00C9150E">
        <w:rPr>
          <w:sz w:val="28"/>
          <w:szCs w:val="28"/>
          <w:u w:val="single"/>
          <w:lang w:bidi="en-US"/>
        </w:rPr>
        <w:t>Daphna Meroz</w:t>
      </w:r>
      <w:r w:rsidRPr="00C9150E">
        <w:rPr>
          <w:sz w:val="28"/>
          <w:szCs w:val="28"/>
          <w:lang w:bidi="en-US"/>
        </w:rPr>
        <w:t>, Tomer Hertz   and Nir Ben-Tal</w:t>
      </w:r>
    </w:p>
    <w:p w:rsidR="00C9150E" w:rsidRPr="00C9150E" w:rsidRDefault="00C9150E" w:rsidP="00C9150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b/>
          <w:bCs/>
          <w:sz w:val="28"/>
          <w:szCs w:val="28"/>
          <w:rtl/>
        </w:rPr>
      </w:pPr>
      <w:r w:rsidRPr="001A76CE">
        <w:rPr>
          <w:b/>
          <w:bCs/>
          <w:sz w:val="28"/>
          <w:szCs w:val="28"/>
          <w:highlight w:val="yellow"/>
          <w:lang w:bidi="en-US"/>
        </w:rPr>
        <w:t>7</w:t>
      </w:r>
      <w:r w:rsidRPr="00C9150E">
        <w:rPr>
          <w:sz w:val="28"/>
          <w:szCs w:val="28"/>
          <w:lang w:bidi="en-US"/>
        </w:rPr>
        <w:t>.</w:t>
      </w:r>
      <w:r w:rsidRPr="00C9150E">
        <w:rPr>
          <w:b/>
          <w:bCs/>
          <w:sz w:val="28"/>
          <w:szCs w:val="28"/>
          <w:lang w:bidi="en-US"/>
        </w:rPr>
        <w:t xml:space="preserve"> Global Shifts in Immunological-Related </w:t>
      </w:r>
      <w:proofErr w:type="spellStart"/>
      <w:r w:rsidRPr="00C9150E">
        <w:rPr>
          <w:b/>
          <w:bCs/>
          <w:sz w:val="28"/>
          <w:szCs w:val="28"/>
          <w:lang w:bidi="en-US"/>
        </w:rPr>
        <w:t>MicroRNA</w:t>
      </w:r>
      <w:proofErr w:type="spellEnd"/>
      <w:r w:rsidRPr="00C9150E">
        <w:rPr>
          <w:b/>
          <w:bCs/>
          <w:sz w:val="28"/>
          <w:szCs w:val="28"/>
          <w:lang w:bidi="en-US"/>
        </w:rPr>
        <w:t xml:space="preserve"> Expression Induced by Activation of Mammalian Brain </w:t>
      </w:r>
      <w:proofErr w:type="spellStart"/>
      <w:r w:rsidRPr="00C9150E">
        <w:rPr>
          <w:b/>
          <w:bCs/>
          <w:sz w:val="28"/>
          <w:szCs w:val="28"/>
          <w:lang w:bidi="en-US"/>
        </w:rPr>
        <w:t>Astrocytes</w:t>
      </w:r>
      <w:proofErr w:type="spellEnd"/>
    </w:p>
    <w:p w:rsidR="00C9150E" w:rsidRPr="00C9150E" w:rsidRDefault="00C9150E" w:rsidP="00C9150E">
      <w:pPr>
        <w:pStyle w:val="NormalWeb"/>
        <w:spacing w:before="0" w:beforeAutospacing="0" w:after="0" w:afterAutospacing="0" w:line="360" w:lineRule="auto"/>
        <w:ind w:left="-180"/>
        <w:jc w:val="both"/>
        <w:rPr>
          <w:rFonts w:asciiTheme="minorHAnsi" w:eastAsia="Calibri" w:hAnsiTheme="minorHAnsi" w:cstheme="minorBidi"/>
          <w:sz w:val="28"/>
          <w:szCs w:val="28"/>
          <w:lang w:bidi="en-US"/>
        </w:rPr>
      </w:pPr>
      <w:r w:rsidRPr="00C9150E">
        <w:rPr>
          <w:rFonts w:asciiTheme="minorHAnsi" w:hAnsiTheme="minorHAnsi" w:cstheme="minorBidi"/>
          <w:sz w:val="28"/>
          <w:szCs w:val="28"/>
        </w:rPr>
        <w:t xml:space="preserve">   </w:t>
      </w:r>
      <w:r w:rsidRPr="00C9150E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 xml:space="preserve">Eyal </w:t>
      </w:r>
      <w:proofErr w:type="gramStart"/>
      <w:r w:rsidRPr="00C9150E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>Mor</w:t>
      </w:r>
      <w:proofErr w:type="gram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, Yuval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Cabilly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, Adam Weinstock,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Harel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Zalts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,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Shira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Modai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, Liat </w:t>
      </w:r>
    </w:p>
    <w:p w:rsidR="00C9150E" w:rsidRPr="00C9150E" w:rsidRDefault="00C9150E" w:rsidP="00C9150E">
      <w:pPr>
        <w:pStyle w:val="NormalWeb"/>
        <w:spacing w:before="0" w:beforeAutospacing="0" w:after="0" w:afterAutospacing="0" w:line="360" w:lineRule="auto"/>
        <w:ind w:left="-180"/>
        <w:jc w:val="both"/>
        <w:rPr>
          <w:rFonts w:asciiTheme="minorHAnsi" w:eastAsia="Calibri" w:hAnsiTheme="minorHAnsi" w:cstheme="minorBidi"/>
          <w:sz w:val="28"/>
          <w:szCs w:val="28"/>
          <w:lang w:bidi="en-US"/>
        </w:rPr>
      </w:pPr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  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Edry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,   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Yona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 </w:t>
      </w:r>
      <w:proofErr w:type="spellStart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Goldshmit</w:t>
      </w:r>
      <w:proofErr w:type="spellEnd"/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>, Orna Elroy-Stein and Noam Shomron</w:t>
      </w:r>
    </w:p>
    <w:p w:rsidR="00C9150E" w:rsidRPr="00C9150E" w:rsidRDefault="00C9150E" w:rsidP="00F34154">
      <w:pPr>
        <w:pStyle w:val="NormalWeb"/>
        <w:spacing w:before="0" w:beforeAutospacing="0" w:after="0" w:afterAutospacing="0" w:line="360" w:lineRule="auto"/>
        <w:ind w:left="-181"/>
        <w:jc w:val="both"/>
        <w:rPr>
          <w:rFonts w:asciiTheme="minorHAnsi" w:hAnsiTheme="minorHAnsi" w:cstheme="minorBidi"/>
          <w:sz w:val="28"/>
          <w:szCs w:val="28"/>
        </w:rPr>
      </w:pPr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lastRenderedPageBreak/>
        <w:t xml:space="preserve">   </w:t>
      </w:r>
      <w:r w:rsidRPr="001A76CE">
        <w:rPr>
          <w:rFonts w:asciiTheme="minorHAnsi" w:eastAsia="Calibri" w:hAnsiTheme="minorHAnsi" w:cstheme="minorBidi"/>
          <w:b/>
          <w:bCs/>
          <w:sz w:val="28"/>
          <w:szCs w:val="28"/>
          <w:highlight w:val="yellow"/>
          <w:lang w:bidi="en-US"/>
        </w:rPr>
        <w:t>8</w:t>
      </w:r>
      <w:r w:rsidRPr="00C9150E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. </w:t>
      </w:r>
      <w:r w:rsidRPr="00C9150E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>Expander: From Expression Microarrays to Networks and Functions</w:t>
      </w:r>
      <w:r w:rsidRPr="00C9150E">
        <w:rPr>
          <w:rFonts w:asciiTheme="minorHAnsi" w:hAnsiTheme="minorHAnsi" w:cstheme="minorBidi"/>
          <w:sz w:val="28"/>
          <w:szCs w:val="28"/>
        </w:rPr>
        <w:t xml:space="preserve"> </w:t>
      </w:r>
    </w:p>
    <w:p w:rsidR="00C9150E" w:rsidRDefault="00C9150E" w:rsidP="00F34154">
      <w:pPr>
        <w:pStyle w:val="PlainText"/>
        <w:bidi w:val="0"/>
        <w:spacing w:line="360" w:lineRule="auto"/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</w:pPr>
      <w:r w:rsidRPr="00FD7422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>Adi Maron-</w:t>
      </w:r>
      <w:r w:rsidR="003D33DC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>K</w:t>
      </w:r>
      <w:r w:rsidRPr="00FD7422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>atz</w:t>
      </w:r>
      <w:r w:rsidR="003D33DC" w:rsidRPr="003D33DC">
        <w:rPr>
          <w:rFonts w:asciiTheme="minorHAnsi" w:eastAsia="Calibri" w:hAnsiTheme="minorHAnsi" w:cstheme="minorBidi"/>
          <w:sz w:val="28"/>
          <w:szCs w:val="28"/>
          <w:lang w:bidi="en-US"/>
        </w:rPr>
        <w:t>,</w:t>
      </w:r>
      <w:r w:rsidR="003D33DC">
        <w:rPr>
          <w:color w:val="000000"/>
        </w:rPr>
        <w:t xml:space="preserve"> </w:t>
      </w:r>
      <w:r w:rsidR="003D33DC" w:rsidRPr="003D33DC">
        <w:rPr>
          <w:rFonts w:asciiTheme="minorHAnsi" w:eastAsia="Calibri" w:hAnsiTheme="minorHAnsi" w:cstheme="minorBidi"/>
          <w:sz w:val="28"/>
          <w:szCs w:val="28"/>
          <w:lang w:bidi="en-US"/>
        </w:rPr>
        <w:t>Ran Elkon, Seagull Shavit, Igor Ulitsky, Chaim Linhart,</w:t>
      </w:r>
      <w:r w:rsidR="003D33DC" w:rsidRPr="003D33DC">
        <w:rPr>
          <w:rFonts w:asciiTheme="minorHAnsi" w:eastAsia="Calibri" w:hAnsiTheme="minorHAnsi" w:cstheme="minorBidi" w:hint="cs"/>
          <w:sz w:val="28"/>
          <w:szCs w:val="28"/>
          <w:rtl/>
        </w:rPr>
        <w:t xml:space="preserve"> </w:t>
      </w:r>
      <w:r w:rsidR="003D33DC" w:rsidRPr="003D33DC"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Amos </w:t>
      </w:r>
      <w:proofErr w:type="spellStart"/>
      <w:r w:rsidR="003D33DC" w:rsidRPr="003D33DC">
        <w:rPr>
          <w:rFonts w:asciiTheme="minorHAnsi" w:eastAsia="Calibri" w:hAnsiTheme="minorHAnsi" w:cstheme="minorBidi"/>
          <w:sz w:val="28"/>
          <w:szCs w:val="28"/>
          <w:lang w:bidi="en-US"/>
        </w:rPr>
        <w:t>Tanay</w:t>
      </w:r>
      <w:proofErr w:type="spellEnd"/>
      <w:r w:rsidR="003D33DC" w:rsidRPr="003D33DC">
        <w:rPr>
          <w:rFonts w:asciiTheme="minorHAnsi" w:eastAsia="Calibri" w:hAnsiTheme="minorHAnsi" w:cstheme="minorBidi"/>
          <w:sz w:val="28"/>
          <w:szCs w:val="28"/>
          <w:lang w:bidi="en-US"/>
        </w:rPr>
        <w:t>, Roded Sharan, Eyal David, Dorit Sagir, Yosef Shiloh, Ron</w:t>
      </w:r>
      <w:r w:rsidR="003D33DC" w:rsidRPr="003D33DC">
        <w:rPr>
          <w:rFonts w:asciiTheme="minorHAnsi" w:eastAsia="Calibri" w:hAnsiTheme="minorHAnsi" w:cstheme="minorBidi" w:hint="cs"/>
          <w:sz w:val="28"/>
          <w:szCs w:val="28"/>
          <w:rtl/>
        </w:rPr>
        <w:t xml:space="preserve"> </w:t>
      </w:r>
      <w:r w:rsidR="003D33DC" w:rsidRPr="003D33DC">
        <w:rPr>
          <w:rFonts w:asciiTheme="minorHAnsi" w:eastAsia="Calibri" w:hAnsiTheme="minorHAnsi" w:cstheme="minorBidi"/>
          <w:sz w:val="28"/>
          <w:szCs w:val="28"/>
          <w:lang w:bidi="en-US"/>
        </w:rPr>
        <w:t>Shamir</w:t>
      </w:r>
    </w:p>
    <w:p w:rsidR="004143DC" w:rsidRDefault="004143DC" w:rsidP="00F341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1A76CE">
        <w:rPr>
          <w:rFonts w:eastAsia="Calibri"/>
          <w:b/>
          <w:bCs/>
          <w:sz w:val="28"/>
          <w:szCs w:val="28"/>
          <w:highlight w:val="yellow"/>
          <w:lang w:bidi="en-US"/>
        </w:rPr>
        <w:t>9</w:t>
      </w:r>
      <w:r>
        <w:rPr>
          <w:rFonts w:eastAsia="Calibri"/>
          <w:sz w:val="28"/>
          <w:szCs w:val="28"/>
          <w:lang w:bidi="en-US"/>
        </w:rPr>
        <w:t xml:space="preserve">. </w:t>
      </w:r>
      <w:r w:rsidRPr="004143DC">
        <w:rPr>
          <w:rFonts w:eastAsia="Calibri"/>
          <w:b/>
          <w:bCs/>
          <w:sz w:val="28"/>
          <w:szCs w:val="28"/>
          <w:lang w:bidi="en-US"/>
        </w:rPr>
        <w:t>An Algorithmic Framework for Predicting Side Effect of Drugs</w:t>
      </w:r>
    </w:p>
    <w:p w:rsidR="004143DC" w:rsidRDefault="004143DC" w:rsidP="00F34154">
      <w:pPr>
        <w:spacing w:after="0" w:line="360" w:lineRule="auto"/>
        <w:jc w:val="right"/>
        <w:rPr>
          <w:rFonts w:eastAsia="Calibri"/>
          <w:sz w:val="28"/>
          <w:szCs w:val="28"/>
          <w:lang w:bidi="en-US"/>
        </w:rPr>
      </w:pPr>
      <w:r w:rsidRPr="00FD7422">
        <w:rPr>
          <w:rFonts w:eastAsia="Calibri"/>
          <w:sz w:val="28"/>
          <w:szCs w:val="28"/>
          <w:u w:val="single"/>
          <w:lang w:bidi="en-US"/>
        </w:rPr>
        <w:t>Nir Atias</w:t>
      </w:r>
      <w:r w:rsidRPr="004143DC">
        <w:rPr>
          <w:rFonts w:eastAsia="Calibri"/>
          <w:sz w:val="28"/>
          <w:szCs w:val="28"/>
          <w:lang w:bidi="en-US"/>
        </w:rPr>
        <w:t xml:space="preserve"> and Roded Sharan</w:t>
      </w:r>
    </w:p>
    <w:p w:rsidR="00503BFC" w:rsidRDefault="00503BFC" w:rsidP="00F34154">
      <w:pPr>
        <w:spacing w:after="0" w:line="360" w:lineRule="auto"/>
        <w:jc w:val="right"/>
        <w:rPr>
          <w:rFonts w:eastAsia="Calibri"/>
          <w:sz w:val="28"/>
          <w:szCs w:val="28"/>
          <w:lang w:bidi="en-US"/>
        </w:rPr>
      </w:pPr>
      <w:r w:rsidRPr="001A76CE">
        <w:rPr>
          <w:rFonts w:eastAsia="Calibri"/>
          <w:b/>
          <w:bCs/>
          <w:sz w:val="28"/>
          <w:szCs w:val="28"/>
          <w:highlight w:val="yellow"/>
          <w:lang w:bidi="en-US"/>
        </w:rPr>
        <w:t>10</w:t>
      </w:r>
      <w:r>
        <w:rPr>
          <w:rFonts w:eastAsia="Calibri"/>
          <w:sz w:val="28"/>
          <w:szCs w:val="28"/>
          <w:lang w:bidi="en-US"/>
        </w:rPr>
        <w:t xml:space="preserve">. </w:t>
      </w:r>
      <w:r w:rsidR="00897470" w:rsidRPr="00897470">
        <w:rPr>
          <w:rFonts w:eastAsia="Calibri"/>
          <w:b/>
          <w:bCs/>
          <w:sz w:val="28"/>
          <w:szCs w:val="28"/>
          <w:lang w:bidi="en-US"/>
        </w:rPr>
        <w:t xml:space="preserve">Optimization of high-throughput </w:t>
      </w:r>
      <w:proofErr w:type="spellStart"/>
      <w:r w:rsidR="00897470" w:rsidRPr="00897470">
        <w:rPr>
          <w:rFonts w:eastAsia="Calibri"/>
          <w:b/>
          <w:bCs/>
          <w:sz w:val="28"/>
          <w:szCs w:val="28"/>
          <w:lang w:bidi="en-US"/>
        </w:rPr>
        <w:t>microRNA</w:t>
      </w:r>
      <w:proofErr w:type="spellEnd"/>
      <w:r w:rsidR="00897470" w:rsidRPr="00897470">
        <w:rPr>
          <w:rFonts w:eastAsia="Calibri"/>
          <w:b/>
          <w:bCs/>
          <w:sz w:val="28"/>
          <w:szCs w:val="28"/>
          <w:lang w:bidi="en-US"/>
        </w:rPr>
        <w:t xml:space="preserve"> sequencing</w:t>
      </w:r>
    </w:p>
    <w:p w:rsidR="00503BFC" w:rsidRDefault="00503BFC" w:rsidP="00F34154">
      <w:pPr>
        <w:spacing w:after="0" w:line="360" w:lineRule="auto"/>
        <w:jc w:val="right"/>
        <w:rPr>
          <w:rFonts w:eastAsia="Calibri"/>
          <w:sz w:val="28"/>
          <w:szCs w:val="28"/>
          <w:lang w:bidi="en-US"/>
        </w:rPr>
      </w:pPr>
      <w:r w:rsidRPr="00503BFC">
        <w:rPr>
          <w:rFonts w:eastAsia="Calibri"/>
          <w:sz w:val="28"/>
          <w:szCs w:val="28"/>
          <w:u w:val="single"/>
          <w:lang w:bidi="en-US"/>
        </w:rPr>
        <w:t>Shahar Alon</w:t>
      </w:r>
      <w:r w:rsidRPr="00503BFC">
        <w:rPr>
          <w:rFonts w:eastAsia="Calibri"/>
          <w:sz w:val="28"/>
          <w:szCs w:val="28"/>
          <w:lang w:bidi="en-US"/>
        </w:rPr>
        <w:t xml:space="preserve">, Francois </w:t>
      </w:r>
      <w:proofErr w:type="spellStart"/>
      <w:r w:rsidRPr="00503BFC">
        <w:rPr>
          <w:rFonts w:eastAsia="Calibri"/>
          <w:sz w:val="28"/>
          <w:szCs w:val="28"/>
          <w:lang w:bidi="en-US"/>
        </w:rPr>
        <w:t>Vigneault</w:t>
      </w:r>
      <w:proofErr w:type="spellEnd"/>
      <w:r w:rsidRPr="00503BFC">
        <w:rPr>
          <w:rFonts w:eastAsia="Calibri"/>
          <w:sz w:val="28"/>
          <w:szCs w:val="28"/>
          <w:lang w:bidi="en-US"/>
        </w:rPr>
        <w:t>, George Church and Eli Eisenberg</w:t>
      </w:r>
    </w:p>
    <w:p w:rsidR="00932358" w:rsidRDefault="00932358" w:rsidP="00F34154">
      <w:pPr>
        <w:pStyle w:val="NormalWeb"/>
        <w:spacing w:before="0" w:beforeAutospacing="0" w:after="0" w:afterAutospacing="0" w:line="360" w:lineRule="auto"/>
        <w:rPr>
          <w:rStyle w:val="apple-converted-space"/>
          <w:b/>
          <w:bCs/>
          <w:color w:val="000000"/>
        </w:rPr>
      </w:pPr>
      <w:r w:rsidRPr="001A76CE">
        <w:rPr>
          <w:rFonts w:asciiTheme="minorHAnsi" w:eastAsia="Calibri" w:hAnsiTheme="minorHAnsi" w:cstheme="minorBidi"/>
          <w:b/>
          <w:bCs/>
          <w:sz w:val="28"/>
          <w:szCs w:val="28"/>
          <w:highlight w:val="yellow"/>
          <w:lang w:bidi="en-US"/>
        </w:rPr>
        <w:t>11</w:t>
      </w:r>
      <w:r>
        <w:rPr>
          <w:rFonts w:eastAsia="Calibri"/>
          <w:sz w:val="28"/>
          <w:szCs w:val="28"/>
          <w:lang w:bidi="en-US"/>
        </w:rPr>
        <w:t xml:space="preserve">. </w:t>
      </w:r>
      <w:r w:rsidRPr="00932358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>Think Positive - Selection Forces Acting on</w:t>
      </w:r>
      <w:r w:rsidRPr="00932358">
        <w:rPr>
          <w:rFonts w:asciiTheme="minorHAnsi" w:eastAsia="Calibri" w:hAnsiTheme="minorHAnsi" w:cstheme="minorBidi"/>
          <w:sz w:val="28"/>
          <w:szCs w:val="28"/>
          <w:lang w:bidi="en-US"/>
        </w:rPr>
        <w:t> </w:t>
      </w:r>
      <w:proofErr w:type="spellStart"/>
      <w:r w:rsidRPr="00932358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>Listeria</w:t>
      </w:r>
      <w:proofErr w:type="spellEnd"/>
      <w:r w:rsidRPr="00932358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 xml:space="preserve"> </w:t>
      </w:r>
      <w:proofErr w:type="spellStart"/>
      <w:r w:rsidRPr="00932358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>monocytogenes</w:t>
      </w:r>
      <w:proofErr w:type="spellEnd"/>
      <w:r w:rsidRPr="00932358">
        <w:rPr>
          <w:rFonts w:asciiTheme="minorHAnsi" w:eastAsia="Calibri" w:hAnsiTheme="minorHAnsi" w:cstheme="minorBidi"/>
          <w:sz w:val="28"/>
          <w:szCs w:val="28"/>
          <w:lang w:bidi="en-US"/>
        </w:rPr>
        <w:t> </w:t>
      </w:r>
      <w:r w:rsidRPr="00932358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>MFS Proteins</w:t>
      </w:r>
      <w:r>
        <w:rPr>
          <w:rStyle w:val="apple-converted-space"/>
          <w:b/>
          <w:bCs/>
          <w:color w:val="000000"/>
        </w:rPr>
        <w:t> </w:t>
      </w:r>
    </w:p>
    <w:p w:rsidR="00932358" w:rsidRDefault="00932358" w:rsidP="00F34154">
      <w:pPr>
        <w:pStyle w:val="NormalWeb"/>
        <w:spacing w:before="0" w:beforeAutospacing="0" w:after="0" w:afterAutospacing="0" w:line="360" w:lineRule="auto"/>
        <w:rPr>
          <w:rFonts w:asciiTheme="minorHAnsi" w:eastAsia="Calibri" w:hAnsiTheme="minorHAnsi" w:cstheme="minorBidi"/>
          <w:sz w:val="28"/>
          <w:szCs w:val="28"/>
          <w:lang w:bidi="en-US"/>
        </w:rPr>
      </w:pPr>
      <w:r w:rsidRPr="003F6217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>Mor Lurie-Weinberger</w:t>
      </w:r>
      <w:r w:rsidRPr="003F6217">
        <w:rPr>
          <w:rFonts w:asciiTheme="minorHAnsi" w:eastAsia="Calibri" w:hAnsiTheme="minorHAnsi" w:cstheme="minorBidi"/>
          <w:sz w:val="28"/>
          <w:szCs w:val="28"/>
          <w:lang w:bidi="en-US"/>
        </w:rPr>
        <w:t>, Adi Doron-</w:t>
      </w:r>
      <w:proofErr w:type="spellStart"/>
      <w:r w:rsidRPr="003F6217">
        <w:rPr>
          <w:rFonts w:asciiTheme="minorHAnsi" w:eastAsia="Calibri" w:hAnsiTheme="minorHAnsi" w:cstheme="minorBidi"/>
          <w:sz w:val="28"/>
          <w:szCs w:val="28"/>
          <w:lang w:bidi="en-US"/>
        </w:rPr>
        <w:t>Faigenboim</w:t>
      </w:r>
      <w:proofErr w:type="spellEnd"/>
      <w:r w:rsidRPr="003F6217">
        <w:rPr>
          <w:rFonts w:asciiTheme="minorHAnsi" w:eastAsia="Calibri" w:hAnsiTheme="minorHAnsi" w:cstheme="minorBidi"/>
          <w:sz w:val="28"/>
          <w:szCs w:val="28"/>
          <w:lang w:bidi="en-US"/>
        </w:rPr>
        <w:t>, Millie Kaplan Zeevi, Uri Gophna and Anat A. Herskovits</w:t>
      </w:r>
    </w:p>
    <w:p w:rsidR="003F6217" w:rsidRDefault="003F6217" w:rsidP="00F34154">
      <w:pPr>
        <w:pStyle w:val="NormalWeb"/>
        <w:spacing w:before="0" w:beforeAutospacing="0" w:after="0" w:afterAutospacing="0" w:line="360" w:lineRule="auto"/>
        <w:rPr>
          <w:rFonts w:asciiTheme="minorHAnsi" w:eastAsia="Calibri" w:hAnsiTheme="minorHAnsi" w:cstheme="minorBidi"/>
          <w:sz w:val="28"/>
          <w:szCs w:val="28"/>
          <w:lang w:bidi="en-US"/>
        </w:rPr>
      </w:pPr>
      <w:r w:rsidRPr="001A76CE">
        <w:rPr>
          <w:rFonts w:asciiTheme="minorHAnsi" w:eastAsia="Calibri" w:hAnsiTheme="minorHAnsi" w:cstheme="minorBidi"/>
          <w:b/>
          <w:bCs/>
          <w:sz w:val="28"/>
          <w:szCs w:val="28"/>
          <w:highlight w:val="yellow"/>
          <w:lang w:bidi="en-US"/>
        </w:rPr>
        <w:t>12</w:t>
      </w:r>
      <w:r>
        <w:rPr>
          <w:rFonts w:asciiTheme="minorHAnsi" w:eastAsia="Calibri" w:hAnsiTheme="minorHAnsi" w:cstheme="minorBidi"/>
          <w:sz w:val="28"/>
          <w:szCs w:val="28"/>
          <w:lang w:bidi="en-US"/>
        </w:rPr>
        <w:t xml:space="preserve">. </w:t>
      </w:r>
      <w:r w:rsidRPr="003F6217">
        <w:rPr>
          <w:rFonts w:asciiTheme="minorHAnsi" w:eastAsia="Calibri" w:hAnsiTheme="minorHAnsi" w:cstheme="minorBidi"/>
          <w:b/>
          <w:bCs/>
          <w:sz w:val="28"/>
          <w:szCs w:val="28"/>
          <w:lang w:bidi="en-US"/>
        </w:rPr>
        <w:t>Combining drug and gene similarity metrics for target elucidation</w:t>
      </w:r>
    </w:p>
    <w:p w:rsidR="003F6217" w:rsidRDefault="003F6217" w:rsidP="00F34154">
      <w:pPr>
        <w:pStyle w:val="NormalWeb"/>
        <w:spacing w:before="0" w:beforeAutospacing="0" w:after="0" w:afterAutospacing="0" w:line="360" w:lineRule="auto"/>
        <w:rPr>
          <w:rFonts w:asciiTheme="minorHAnsi" w:eastAsia="Calibri" w:hAnsiTheme="minorHAnsi" w:cstheme="minorBidi"/>
          <w:sz w:val="28"/>
          <w:szCs w:val="28"/>
          <w:lang w:bidi="en-US"/>
        </w:rPr>
      </w:pPr>
      <w:r w:rsidRPr="003F6217">
        <w:rPr>
          <w:rFonts w:asciiTheme="minorHAnsi" w:eastAsia="Calibri" w:hAnsiTheme="minorHAnsi" w:cstheme="minorBidi"/>
          <w:sz w:val="28"/>
          <w:szCs w:val="28"/>
          <w:u w:val="single"/>
          <w:lang w:bidi="en-US"/>
        </w:rPr>
        <w:t>Liat Perlman</w:t>
      </w:r>
      <w:r w:rsidRPr="003F6217">
        <w:rPr>
          <w:rFonts w:asciiTheme="minorHAnsi" w:eastAsia="Calibri" w:hAnsiTheme="minorHAnsi" w:cstheme="minorBidi"/>
          <w:sz w:val="28"/>
          <w:szCs w:val="28"/>
          <w:lang w:bidi="en-US"/>
        </w:rPr>
        <w:t>, Assaf Gottlieb, Nir Atias, Eytan Ruppin and Roded Sharan</w:t>
      </w:r>
    </w:p>
    <w:p w:rsidR="00AB2797" w:rsidRDefault="00AB2797" w:rsidP="00F34154">
      <w:pPr>
        <w:bidi w:val="0"/>
        <w:spacing w:after="0" w:line="360" w:lineRule="auto"/>
        <w:rPr>
          <w:rFonts w:eastAsia="Times New Roman"/>
        </w:rPr>
      </w:pPr>
      <w:r w:rsidRPr="001A76CE">
        <w:rPr>
          <w:rFonts w:eastAsia="Calibri"/>
          <w:b/>
          <w:bCs/>
          <w:sz w:val="28"/>
          <w:szCs w:val="28"/>
          <w:highlight w:val="yellow"/>
          <w:lang w:bidi="en-US"/>
        </w:rPr>
        <w:t>13</w:t>
      </w:r>
      <w:r>
        <w:rPr>
          <w:rFonts w:eastAsia="Calibri"/>
          <w:sz w:val="28"/>
          <w:szCs w:val="28"/>
          <w:lang w:bidi="en-US"/>
        </w:rPr>
        <w:t xml:space="preserve">. </w:t>
      </w:r>
      <w:r w:rsidRPr="00AB2797">
        <w:rPr>
          <w:rFonts w:eastAsia="Calibri"/>
          <w:b/>
          <w:bCs/>
          <w:sz w:val="28"/>
          <w:szCs w:val="28"/>
          <w:lang w:bidi="en-US"/>
        </w:rPr>
        <w:t>Classifying Disease Expression Profiles using Networks</w:t>
      </w:r>
    </w:p>
    <w:p w:rsidR="00AB2797" w:rsidRDefault="00AB2797" w:rsidP="00F34154">
      <w:pPr>
        <w:bidi w:val="0"/>
        <w:spacing w:after="0" w:line="360" w:lineRule="auto"/>
        <w:rPr>
          <w:rFonts w:eastAsia="Calibri"/>
          <w:sz w:val="28"/>
          <w:szCs w:val="28"/>
          <w:lang w:bidi="en-US"/>
        </w:rPr>
      </w:pPr>
      <w:r w:rsidRPr="00AB2797">
        <w:rPr>
          <w:rFonts w:eastAsia="Calibri"/>
          <w:sz w:val="28"/>
          <w:szCs w:val="28"/>
          <w:u w:val="single"/>
          <w:lang w:bidi="en-US"/>
        </w:rPr>
        <w:t>Ofer Lavi</w:t>
      </w:r>
      <w:r w:rsidRPr="00AB2797">
        <w:rPr>
          <w:rFonts w:eastAsia="Calibri"/>
          <w:sz w:val="28"/>
          <w:szCs w:val="28"/>
          <w:lang w:bidi="en-US"/>
        </w:rPr>
        <w:t xml:space="preserve">, Gideon </w:t>
      </w:r>
      <w:proofErr w:type="gramStart"/>
      <w:r w:rsidRPr="00AB2797">
        <w:rPr>
          <w:rFonts w:eastAsia="Calibri"/>
          <w:sz w:val="28"/>
          <w:szCs w:val="28"/>
          <w:lang w:bidi="en-US"/>
        </w:rPr>
        <w:t>Dror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AB2797">
        <w:rPr>
          <w:rFonts w:eastAsia="Calibri"/>
          <w:sz w:val="28"/>
          <w:szCs w:val="28"/>
          <w:lang w:bidi="en-US"/>
        </w:rPr>
        <w:t xml:space="preserve"> and</w:t>
      </w:r>
      <w:proofErr w:type="gramEnd"/>
      <w:r w:rsidRPr="00AB2797">
        <w:rPr>
          <w:rFonts w:eastAsia="Calibri"/>
          <w:sz w:val="28"/>
          <w:szCs w:val="28"/>
          <w:lang w:bidi="en-US"/>
        </w:rPr>
        <w:t xml:space="preserve"> Ron Shamir</w:t>
      </w:r>
    </w:p>
    <w:p w:rsidR="00D54041" w:rsidRDefault="00D54041" w:rsidP="00F34154">
      <w:pPr>
        <w:bidi w:val="0"/>
        <w:spacing w:after="0" w:line="360" w:lineRule="auto"/>
        <w:rPr>
          <w:rFonts w:eastAsia="Calibri"/>
          <w:sz w:val="28"/>
          <w:szCs w:val="28"/>
          <w:lang w:bidi="en-US"/>
        </w:rPr>
      </w:pPr>
      <w:r w:rsidRPr="001A76CE">
        <w:rPr>
          <w:rFonts w:eastAsia="Calibri"/>
          <w:b/>
          <w:bCs/>
          <w:sz w:val="28"/>
          <w:szCs w:val="28"/>
          <w:highlight w:val="yellow"/>
          <w:lang w:bidi="en-US"/>
        </w:rPr>
        <w:t>14</w:t>
      </w:r>
      <w:r>
        <w:rPr>
          <w:rFonts w:eastAsia="Calibri"/>
          <w:sz w:val="28"/>
          <w:szCs w:val="28"/>
          <w:lang w:bidi="en-US"/>
        </w:rPr>
        <w:t xml:space="preserve">. </w:t>
      </w:r>
      <w:r w:rsidRPr="00D54041">
        <w:rPr>
          <w:rFonts w:eastAsia="Calibri"/>
          <w:b/>
          <w:bCs/>
          <w:sz w:val="28"/>
          <w:szCs w:val="28"/>
          <w:lang w:bidi="en-US"/>
        </w:rPr>
        <w:t>Finding Minimal Perturbations in Gene Regulatory Networks</w:t>
      </w:r>
    </w:p>
    <w:p w:rsidR="00D54041" w:rsidRDefault="00D54041" w:rsidP="00F34154">
      <w:pPr>
        <w:autoSpaceDE w:val="0"/>
        <w:autoSpaceDN w:val="0"/>
        <w:bidi w:val="0"/>
        <w:adjustRightInd w:val="0"/>
        <w:spacing w:after="0" w:line="360" w:lineRule="auto"/>
        <w:rPr>
          <w:rFonts w:eastAsia="Calibri"/>
          <w:sz w:val="28"/>
          <w:szCs w:val="28"/>
          <w:lang w:bidi="en-US"/>
        </w:rPr>
      </w:pPr>
      <w:r w:rsidRPr="00D54041">
        <w:rPr>
          <w:rFonts w:eastAsia="Calibri"/>
          <w:sz w:val="28"/>
          <w:szCs w:val="28"/>
          <w:u w:val="single"/>
          <w:lang w:bidi="en-US"/>
        </w:rPr>
        <w:t>Guy Karlebach</w:t>
      </w:r>
      <w:r w:rsidRPr="00D54041">
        <w:rPr>
          <w:rFonts w:eastAsia="Calibri"/>
          <w:sz w:val="28"/>
          <w:szCs w:val="28"/>
          <w:lang w:bidi="en-US"/>
        </w:rPr>
        <w:t xml:space="preserve"> and Ron Shamir</w:t>
      </w:r>
    </w:p>
    <w:p w:rsidR="00F34154" w:rsidRDefault="00F34154" w:rsidP="00407791">
      <w:pPr>
        <w:autoSpaceDE w:val="0"/>
        <w:autoSpaceDN w:val="0"/>
        <w:bidi w:val="0"/>
        <w:adjustRightInd w:val="0"/>
        <w:spacing w:after="0" w:line="360" w:lineRule="auto"/>
        <w:rPr>
          <w:rFonts w:eastAsia="Calibri"/>
          <w:sz w:val="28"/>
          <w:szCs w:val="28"/>
          <w:lang w:bidi="en-US"/>
        </w:rPr>
      </w:pPr>
      <w:r w:rsidRPr="001A76CE">
        <w:rPr>
          <w:rFonts w:eastAsia="Calibri"/>
          <w:b/>
          <w:bCs/>
          <w:sz w:val="28"/>
          <w:szCs w:val="28"/>
          <w:highlight w:val="yellow"/>
          <w:lang w:bidi="en-US"/>
        </w:rPr>
        <w:t>15</w:t>
      </w:r>
      <w:r>
        <w:rPr>
          <w:rFonts w:eastAsia="Calibri"/>
          <w:sz w:val="28"/>
          <w:szCs w:val="28"/>
          <w:lang w:bidi="en-US"/>
        </w:rPr>
        <w:t xml:space="preserve">. </w:t>
      </w:r>
      <w:r w:rsidRPr="00F34154">
        <w:rPr>
          <w:rFonts w:ascii="Calibri" w:eastAsia="Calibri" w:hAnsi="Calibri" w:cs="Arial"/>
          <w:b/>
          <w:bCs/>
          <w:sz w:val="28"/>
          <w:szCs w:val="28"/>
          <w:lang w:bidi="en-US"/>
        </w:rPr>
        <w:t>Detecting Highways of Horizontal Gene Transfer</w:t>
      </w:r>
    </w:p>
    <w:p w:rsidR="00F34154" w:rsidRDefault="00F34154" w:rsidP="00407791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F34154">
        <w:rPr>
          <w:rFonts w:ascii="Calibri" w:eastAsia="Calibri" w:hAnsi="Calibri" w:cs="Arial"/>
          <w:sz w:val="28"/>
          <w:szCs w:val="28"/>
          <w:u w:val="single"/>
          <w:lang w:bidi="en-US"/>
        </w:rPr>
        <w:t>Mukul S. Bansal</w:t>
      </w:r>
      <w:r w:rsidRPr="00F34154">
        <w:rPr>
          <w:rFonts w:ascii="Calibri" w:eastAsia="Calibri" w:hAnsi="Calibri" w:cs="Arial"/>
          <w:sz w:val="28"/>
          <w:szCs w:val="28"/>
          <w:lang w:bidi="en-US"/>
        </w:rPr>
        <w:t xml:space="preserve">, Peter J. </w:t>
      </w:r>
      <w:proofErr w:type="spellStart"/>
      <w:r w:rsidRPr="00F34154">
        <w:rPr>
          <w:rFonts w:ascii="Calibri" w:eastAsia="Calibri" w:hAnsi="Calibri" w:cs="Arial"/>
          <w:sz w:val="28"/>
          <w:szCs w:val="28"/>
          <w:lang w:bidi="en-US"/>
        </w:rPr>
        <w:t>Gogarten</w:t>
      </w:r>
      <w:proofErr w:type="spellEnd"/>
      <w:r w:rsidRPr="00F34154">
        <w:rPr>
          <w:rFonts w:ascii="Calibri" w:eastAsia="Calibri" w:hAnsi="Calibri" w:cs="Arial"/>
          <w:sz w:val="28"/>
          <w:szCs w:val="28"/>
          <w:lang w:bidi="en-US"/>
        </w:rPr>
        <w:t>, Ron Shamir</w:t>
      </w:r>
    </w:p>
    <w:p w:rsidR="00434437" w:rsidRPr="00434437" w:rsidRDefault="00434437" w:rsidP="00407791">
      <w:pPr>
        <w:pStyle w:val="Heading1"/>
        <w:spacing w:line="360" w:lineRule="auto"/>
        <w:rPr>
          <w:rFonts w:asciiTheme="minorHAnsi" w:eastAsia="Calibri" w:hAnsiTheme="minorHAnsi" w:cstheme="minorBidi"/>
          <w:sz w:val="28"/>
          <w:szCs w:val="28"/>
          <w:lang w:bidi="en-US"/>
        </w:rPr>
      </w:pPr>
      <w:r w:rsidRPr="001A76CE">
        <w:rPr>
          <w:rFonts w:ascii="Calibri" w:eastAsia="Calibri" w:hAnsi="Calibri" w:cs="Arial"/>
          <w:sz w:val="28"/>
          <w:szCs w:val="28"/>
          <w:highlight w:val="yellow"/>
          <w:lang w:bidi="en-US"/>
        </w:rPr>
        <w:t>16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>U</w:t>
      </w:r>
      <w:r>
        <w:rPr>
          <w:rFonts w:ascii="Calibri" w:eastAsia="Calibri" w:hAnsi="Calibri" w:cs="Arial"/>
          <w:sz w:val="28"/>
          <w:szCs w:val="28"/>
          <w:lang w:bidi="en-US"/>
        </w:rPr>
        <w:t>nderstanding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en-US"/>
        </w:rPr>
        <w:t>the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F</w:t>
      </w:r>
      <w:r>
        <w:rPr>
          <w:rFonts w:ascii="Calibri" w:eastAsia="Calibri" w:hAnsi="Calibri" w:cs="Arial"/>
          <w:sz w:val="28"/>
          <w:szCs w:val="28"/>
          <w:lang w:bidi="en-US"/>
        </w:rPr>
        <w:t>unctionality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en-US"/>
        </w:rPr>
        <w:t>of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G</w:t>
      </w:r>
      <w:r>
        <w:rPr>
          <w:rFonts w:ascii="Calibri" w:eastAsia="Calibri" w:hAnsi="Calibri" w:cs="Arial"/>
          <w:sz w:val="28"/>
          <w:szCs w:val="28"/>
          <w:lang w:bidi="en-US"/>
        </w:rPr>
        <w:t>ene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S</w:t>
      </w:r>
      <w:r>
        <w:rPr>
          <w:rFonts w:ascii="Calibri" w:eastAsia="Calibri" w:hAnsi="Calibri" w:cs="Arial"/>
          <w:sz w:val="28"/>
          <w:szCs w:val="28"/>
          <w:lang w:bidi="en-US"/>
        </w:rPr>
        <w:t>equence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P</w:t>
      </w:r>
      <w:r>
        <w:rPr>
          <w:rFonts w:ascii="Calibri" w:eastAsia="Calibri" w:hAnsi="Calibri" w:cs="Arial"/>
          <w:sz w:val="28"/>
          <w:szCs w:val="28"/>
          <w:lang w:bidi="en-US"/>
        </w:rPr>
        <w:t>olymorphisms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en-US"/>
        </w:rPr>
        <w:t>in the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C</w:t>
      </w:r>
      <w:r>
        <w:rPr>
          <w:rFonts w:ascii="Calibri" w:eastAsia="Calibri" w:hAnsi="Calibri" w:cs="Arial"/>
          <w:sz w:val="28"/>
          <w:szCs w:val="28"/>
          <w:lang w:bidi="en-US"/>
        </w:rPr>
        <w:t>ontext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en-US"/>
        </w:rPr>
        <w:t>of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T</w:t>
      </w:r>
      <w:r>
        <w:rPr>
          <w:rFonts w:ascii="Calibri" w:eastAsia="Calibri" w:hAnsi="Calibri" w:cs="Arial"/>
          <w:sz w:val="28"/>
          <w:szCs w:val="28"/>
          <w:lang w:bidi="en-US"/>
        </w:rPr>
        <w:t>ranscription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R</w:t>
      </w:r>
      <w:r>
        <w:rPr>
          <w:rFonts w:ascii="Calibri" w:eastAsia="Calibri" w:hAnsi="Calibri" w:cs="Arial"/>
          <w:sz w:val="28"/>
          <w:szCs w:val="28"/>
          <w:lang w:bidi="en-US"/>
        </w:rPr>
        <w:t>egulation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en-US"/>
        </w:rPr>
        <w:t>in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 Y</w:t>
      </w:r>
      <w:r>
        <w:rPr>
          <w:rFonts w:ascii="Calibri" w:eastAsia="Calibri" w:hAnsi="Calibri" w:cs="Arial"/>
          <w:sz w:val="28"/>
          <w:szCs w:val="28"/>
          <w:lang w:bidi="en-US"/>
        </w:rPr>
        <w:t>east</w:t>
      </w:r>
    </w:p>
    <w:p w:rsidR="00434437" w:rsidRDefault="00434437" w:rsidP="00407791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434437">
        <w:rPr>
          <w:rFonts w:ascii="Calibri" w:eastAsia="Calibri" w:hAnsi="Calibri" w:cs="Arial"/>
          <w:sz w:val="28"/>
          <w:szCs w:val="28"/>
          <w:lang w:bidi="en-US"/>
        </w:rPr>
        <w:t>Irit Gat-Viks</w:t>
      </w:r>
      <w:proofErr w:type="gramStart"/>
      <w:r w:rsidRPr="00434437">
        <w:rPr>
          <w:rFonts w:ascii="Calibri" w:eastAsia="Calibri" w:hAnsi="Calibri" w:cs="Arial"/>
          <w:sz w:val="28"/>
          <w:szCs w:val="28"/>
          <w:lang w:bidi="en-US"/>
        </w:rPr>
        <w:t xml:space="preserve">,  </w:t>
      </w:r>
      <w:r w:rsidRPr="00434437">
        <w:rPr>
          <w:rFonts w:ascii="Calibri" w:eastAsia="Calibri" w:hAnsi="Calibri" w:cs="Arial"/>
          <w:sz w:val="28"/>
          <w:szCs w:val="28"/>
          <w:u w:val="single"/>
          <w:lang w:bidi="en-US"/>
        </w:rPr>
        <w:t>Renana</w:t>
      </w:r>
      <w:proofErr w:type="gramEnd"/>
      <w:r w:rsidRPr="00434437">
        <w:rPr>
          <w:rFonts w:ascii="Calibri" w:eastAsia="Calibri" w:hAnsi="Calibri" w:cs="Arial"/>
          <w:sz w:val="28"/>
          <w:szCs w:val="28"/>
          <w:u w:val="single"/>
          <w:lang w:bidi="en-US"/>
        </w:rPr>
        <w:t xml:space="preserve"> Meller</w:t>
      </w:r>
      <w:r w:rsidRPr="00434437">
        <w:rPr>
          <w:rFonts w:ascii="Calibri" w:eastAsia="Calibri" w:hAnsi="Calibri" w:cs="Arial"/>
          <w:sz w:val="28"/>
          <w:szCs w:val="28"/>
          <w:lang w:bidi="en-US"/>
        </w:rPr>
        <w:t>,  Martin Kupiec, Ron Shamir</w:t>
      </w:r>
    </w:p>
    <w:p w:rsidR="00BC2BB9" w:rsidRDefault="00BC2BB9" w:rsidP="00407791">
      <w:pPr>
        <w:spacing w:after="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en-US"/>
        </w:rPr>
      </w:pPr>
      <w:r w:rsidRPr="001A76CE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17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proofErr w:type="spellStart"/>
      <w:r w:rsidRPr="00BC2BB9">
        <w:rPr>
          <w:rFonts w:ascii="Calibri" w:eastAsia="Calibri" w:hAnsi="Calibri" w:cs="Arial"/>
          <w:b/>
          <w:bCs/>
          <w:sz w:val="28"/>
          <w:szCs w:val="28"/>
          <w:lang w:bidi="en-US"/>
        </w:rPr>
        <w:t>Pharmaco-miRNAs</w:t>
      </w:r>
      <w:proofErr w:type="spellEnd"/>
      <w:r w:rsidRPr="00BC2BB9">
        <w:rPr>
          <w:rFonts w:ascii="Calibri" w:eastAsia="Calibri" w:hAnsi="Calibri" w:cs="Arial"/>
          <w:b/>
          <w:bCs/>
          <w:sz w:val="28"/>
          <w:szCs w:val="28"/>
          <w:lang w:bidi="en-US"/>
        </w:rPr>
        <w:t xml:space="preserve">: A global analysis of </w:t>
      </w:r>
      <w:proofErr w:type="spellStart"/>
      <w:r w:rsidRPr="00BC2BB9">
        <w:rPr>
          <w:rFonts w:ascii="Calibri" w:eastAsia="Calibri" w:hAnsi="Calibri" w:cs="Arial"/>
          <w:b/>
          <w:bCs/>
          <w:sz w:val="28"/>
          <w:szCs w:val="28"/>
          <w:lang w:bidi="en-US"/>
        </w:rPr>
        <w:t>microRNA</w:t>
      </w:r>
      <w:proofErr w:type="spellEnd"/>
      <w:r w:rsidRPr="00BC2BB9">
        <w:rPr>
          <w:rFonts w:ascii="Calibri" w:eastAsia="Calibri" w:hAnsi="Calibri" w:cs="Arial"/>
          <w:b/>
          <w:bCs/>
          <w:sz w:val="28"/>
          <w:szCs w:val="28"/>
          <w:lang w:bidi="en-US"/>
        </w:rPr>
        <w:t xml:space="preserve"> effects on drug metabolism and efficacy</w:t>
      </w:r>
    </w:p>
    <w:p w:rsidR="00BC2BB9" w:rsidRDefault="00BC2BB9" w:rsidP="00407791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BC2BB9">
        <w:rPr>
          <w:rFonts w:ascii="Calibri" w:eastAsia="Calibri" w:hAnsi="Calibri" w:cs="Arial"/>
          <w:sz w:val="28"/>
          <w:szCs w:val="28"/>
          <w:u w:val="single"/>
          <w:lang w:bidi="en-US"/>
        </w:rPr>
        <w:t>Jakob L. Rukov</w:t>
      </w:r>
      <w:r w:rsidRPr="00BC2BB9">
        <w:rPr>
          <w:rFonts w:ascii="Calibri" w:eastAsia="Calibri" w:hAnsi="Calibri" w:cs="Arial"/>
          <w:sz w:val="28"/>
          <w:szCs w:val="28"/>
          <w:lang w:bidi="en-US"/>
        </w:rPr>
        <w:t xml:space="preserve">, </w:t>
      </w:r>
      <w:proofErr w:type="spellStart"/>
      <w:r w:rsidRPr="00BC2BB9">
        <w:rPr>
          <w:rFonts w:ascii="Calibri" w:eastAsia="Calibri" w:hAnsi="Calibri" w:cs="Arial"/>
          <w:sz w:val="28"/>
          <w:szCs w:val="28"/>
          <w:lang w:bidi="en-US"/>
        </w:rPr>
        <w:t>Shira</w:t>
      </w:r>
      <w:proofErr w:type="spellEnd"/>
      <w:r w:rsidRPr="00BC2BB9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proofErr w:type="spellStart"/>
      <w:r w:rsidRPr="00BC2BB9">
        <w:rPr>
          <w:rFonts w:ascii="Calibri" w:eastAsia="Calibri" w:hAnsi="Calibri" w:cs="Arial"/>
          <w:sz w:val="28"/>
          <w:szCs w:val="28"/>
          <w:lang w:bidi="en-US"/>
        </w:rPr>
        <w:t>Modai</w:t>
      </w:r>
      <w:proofErr w:type="spellEnd"/>
      <w:r w:rsidRPr="00BC2BB9">
        <w:rPr>
          <w:rFonts w:ascii="Calibri" w:eastAsia="Calibri" w:hAnsi="Calibri" w:cs="Arial"/>
          <w:sz w:val="28"/>
          <w:szCs w:val="28"/>
          <w:lang w:bidi="en-US"/>
        </w:rPr>
        <w:t>, Noam Shomron</w:t>
      </w:r>
    </w:p>
    <w:p w:rsidR="00D15A53" w:rsidRDefault="00D15A53" w:rsidP="00407791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</w:p>
    <w:p w:rsidR="00D078AB" w:rsidRDefault="00407791" w:rsidP="00407791">
      <w:pPr>
        <w:spacing w:after="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en-US"/>
        </w:rPr>
      </w:pPr>
      <w:r w:rsidRPr="001A76CE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lastRenderedPageBreak/>
        <w:t>18</w:t>
      </w:r>
      <w:r>
        <w:rPr>
          <w:rFonts w:ascii="Calibri" w:eastAsia="Calibri" w:hAnsi="Calibri" w:cs="Arial"/>
          <w:sz w:val="28"/>
          <w:szCs w:val="28"/>
          <w:lang w:bidi="en-US"/>
        </w:rPr>
        <w:t>.</w:t>
      </w:r>
      <w:r w:rsidRPr="00407791">
        <w:t xml:space="preserve"> </w:t>
      </w:r>
      <w:r w:rsidRPr="00407791">
        <w:rPr>
          <w:rFonts w:ascii="Calibri" w:eastAsia="Calibri" w:hAnsi="Calibri" w:cs="Arial"/>
          <w:b/>
          <w:bCs/>
          <w:sz w:val="28"/>
          <w:szCs w:val="28"/>
          <w:lang w:bidi="en-US"/>
        </w:rPr>
        <w:t>Deriving Enzymatic Signatures from Short Read Data</w:t>
      </w:r>
    </w:p>
    <w:p w:rsidR="00407791" w:rsidRDefault="00407791" w:rsidP="00407791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407791">
        <w:rPr>
          <w:rFonts w:ascii="Calibri" w:eastAsia="Calibri" w:hAnsi="Calibri" w:cs="Arial"/>
          <w:sz w:val="28"/>
          <w:szCs w:val="28"/>
          <w:u w:val="single"/>
          <w:lang w:bidi="en-US"/>
        </w:rPr>
        <w:t>Uri Weingart</w:t>
      </w:r>
      <w:r w:rsidRPr="00407791">
        <w:rPr>
          <w:rFonts w:ascii="Calibri" w:eastAsia="Calibri" w:hAnsi="Calibri" w:cs="Arial"/>
          <w:sz w:val="28"/>
          <w:szCs w:val="28"/>
          <w:lang w:bidi="en-US"/>
        </w:rPr>
        <w:t xml:space="preserve">, </w:t>
      </w:r>
      <w:r w:rsidRPr="00407791">
        <w:rPr>
          <w:rFonts w:ascii="Calibri" w:eastAsia="Calibri" w:hAnsi="Calibri" w:cs="Arial"/>
          <w:sz w:val="28"/>
          <w:szCs w:val="28"/>
          <w:u w:val="single"/>
          <w:lang w:bidi="en-US"/>
        </w:rPr>
        <w:t>Erez Persi</w:t>
      </w:r>
      <w:r w:rsidRPr="00407791">
        <w:rPr>
          <w:rFonts w:ascii="Calibri" w:eastAsia="Calibri" w:hAnsi="Calibri" w:cs="Arial"/>
          <w:sz w:val="28"/>
          <w:szCs w:val="28"/>
          <w:lang w:bidi="en-US"/>
        </w:rPr>
        <w:t>, Uri Gophna, and David Horn</w:t>
      </w:r>
    </w:p>
    <w:p w:rsidR="00266E6C" w:rsidRDefault="00266E6C" w:rsidP="00266E6C">
      <w:pPr>
        <w:autoSpaceDE w:val="0"/>
        <w:autoSpaceDN w:val="0"/>
        <w:bidi w:val="0"/>
        <w:adjustRightInd w:val="0"/>
        <w:spacing w:after="0" w:line="360" w:lineRule="auto"/>
        <w:rPr>
          <w:rFonts w:ascii="Calibri" w:eastAsia="Calibri" w:hAnsi="Calibri" w:cs="Arial"/>
          <w:b/>
          <w:bCs/>
          <w:sz w:val="28"/>
          <w:szCs w:val="28"/>
          <w:lang w:bidi="en-US"/>
        </w:rPr>
      </w:pPr>
      <w:r w:rsidRPr="001A76CE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19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Pr="00266E6C">
        <w:rPr>
          <w:rFonts w:ascii="Calibri" w:eastAsia="Calibri" w:hAnsi="Calibri" w:cs="Arial"/>
          <w:b/>
          <w:bCs/>
          <w:sz w:val="28"/>
          <w:szCs w:val="28"/>
          <w:lang w:bidi="en-US"/>
        </w:rPr>
        <w:t>Evolutionary models accounting for layers of selection in protein coding genes and their impact on the inference of positive selection</w:t>
      </w:r>
    </w:p>
    <w:p w:rsidR="00266E6C" w:rsidRDefault="00266E6C" w:rsidP="00266E6C">
      <w:pPr>
        <w:autoSpaceDE w:val="0"/>
        <w:autoSpaceDN w:val="0"/>
        <w:bidi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 w:rsidRPr="00266E6C">
        <w:rPr>
          <w:rFonts w:ascii="Calibri" w:eastAsia="Calibri" w:hAnsi="Calibri" w:cs="Arial"/>
          <w:sz w:val="28"/>
          <w:szCs w:val="28"/>
          <w:u w:val="single"/>
          <w:lang w:bidi="en-US"/>
        </w:rPr>
        <w:t>Nimrod D. Rubinstein</w:t>
      </w:r>
      <w:proofErr w:type="gramStart"/>
      <w:r w:rsidRPr="00266E6C">
        <w:rPr>
          <w:rFonts w:ascii="Calibri" w:eastAsia="Calibri" w:hAnsi="Calibri" w:cs="Arial"/>
          <w:sz w:val="28"/>
          <w:szCs w:val="28"/>
          <w:lang w:bidi="en-US"/>
        </w:rPr>
        <w:t>,  Adi</w:t>
      </w:r>
      <w:proofErr w:type="gramEnd"/>
      <w:r w:rsidRPr="00266E6C">
        <w:rPr>
          <w:rFonts w:ascii="Calibri" w:eastAsia="Calibri" w:hAnsi="Calibri" w:cs="Arial"/>
          <w:sz w:val="28"/>
          <w:szCs w:val="28"/>
          <w:lang w:bidi="en-US"/>
        </w:rPr>
        <w:t xml:space="preserve"> Doron-</w:t>
      </w:r>
      <w:proofErr w:type="spellStart"/>
      <w:r w:rsidRPr="00266E6C">
        <w:rPr>
          <w:rFonts w:ascii="Calibri" w:eastAsia="Calibri" w:hAnsi="Calibri" w:cs="Arial"/>
          <w:sz w:val="28"/>
          <w:szCs w:val="28"/>
          <w:lang w:bidi="en-US"/>
        </w:rPr>
        <w:t>Faigenboim</w:t>
      </w:r>
      <w:proofErr w:type="spellEnd"/>
      <w:r w:rsidRPr="00266E6C">
        <w:rPr>
          <w:rFonts w:ascii="Calibri" w:eastAsia="Calibri" w:hAnsi="Calibri" w:cs="Arial"/>
          <w:sz w:val="28"/>
          <w:szCs w:val="28"/>
          <w:lang w:bidi="en-US"/>
        </w:rPr>
        <w:t>, Itay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266E6C">
        <w:rPr>
          <w:rFonts w:ascii="Calibri" w:eastAsia="Calibri" w:hAnsi="Calibri" w:cs="Arial"/>
          <w:sz w:val="28"/>
          <w:szCs w:val="28"/>
          <w:lang w:bidi="en-US"/>
        </w:rPr>
        <w:t>Mayrose</w:t>
      </w:r>
      <w:proofErr w:type="spellEnd"/>
      <w:r w:rsidRPr="00266E6C">
        <w:rPr>
          <w:rFonts w:ascii="Calibri" w:eastAsia="Calibri" w:hAnsi="Calibri" w:cs="Arial"/>
          <w:sz w:val="28"/>
          <w:szCs w:val="28"/>
          <w:lang w:bidi="en-US"/>
        </w:rPr>
        <w:t>, Tal Pupko</w:t>
      </w:r>
    </w:p>
    <w:p w:rsidR="004A7DFD" w:rsidRDefault="004A7DFD" w:rsidP="004A7DF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A76CE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20</w:t>
      </w:r>
      <w:r w:rsidRPr="004A7DFD"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Pr="004A7DFD">
        <w:rPr>
          <w:rFonts w:ascii="Calibri" w:eastAsia="Calibri" w:hAnsi="Calibri" w:cs="Arial"/>
          <w:b/>
          <w:bCs/>
          <w:sz w:val="28"/>
          <w:szCs w:val="28"/>
          <w:lang w:bidi="en-US"/>
        </w:rPr>
        <w:t>Accurate inference of horizontal gene transfer elucidates trends and barriers in the transferability of gene families</w:t>
      </w:r>
    </w:p>
    <w:p w:rsidR="004A7DFD" w:rsidRDefault="004A7DFD" w:rsidP="00A504F5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4A7DFD">
        <w:rPr>
          <w:rFonts w:ascii="Calibri" w:eastAsia="Calibri" w:hAnsi="Calibri" w:cs="Arial"/>
          <w:sz w:val="28"/>
          <w:szCs w:val="28"/>
          <w:u w:val="single"/>
          <w:lang w:bidi="en-US"/>
        </w:rPr>
        <w:t>Ofir Cohen</w:t>
      </w:r>
      <w:r w:rsidRPr="004A7DFD">
        <w:rPr>
          <w:rFonts w:ascii="Calibri" w:eastAsia="Calibri" w:hAnsi="Calibri" w:cs="Arial"/>
          <w:sz w:val="28"/>
          <w:szCs w:val="28"/>
          <w:lang w:bidi="en-US"/>
        </w:rPr>
        <w:t>, Uri Gophna and Tal Pupko</w:t>
      </w:r>
    </w:p>
    <w:p w:rsidR="006A67B2" w:rsidRDefault="006A67B2" w:rsidP="002214DF">
      <w:pPr>
        <w:spacing w:after="0" w:line="360" w:lineRule="auto"/>
        <w:jc w:val="right"/>
        <w:rPr>
          <w:rFonts w:ascii="Arial" w:hAnsi="Arial"/>
          <w:i/>
          <w:sz w:val="24"/>
        </w:rPr>
      </w:pPr>
      <w:r w:rsidRPr="001A76CE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21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="00A504F5" w:rsidRPr="00A504F5">
        <w:rPr>
          <w:rFonts w:ascii="Calibri" w:eastAsia="Calibri" w:hAnsi="Calibri" w:cs="Arial"/>
          <w:b/>
          <w:bCs/>
          <w:sz w:val="28"/>
          <w:szCs w:val="28"/>
          <w:lang w:bidi="en-US"/>
        </w:rPr>
        <w:t xml:space="preserve">A machine learning approach to genome-scale identification of proteins targeted to the </w:t>
      </w:r>
      <w:proofErr w:type="spellStart"/>
      <w:r w:rsidR="00A504F5" w:rsidRPr="00A504F5">
        <w:rPr>
          <w:rFonts w:ascii="Calibri" w:eastAsia="Calibri" w:hAnsi="Calibri" w:cs="Arial"/>
          <w:b/>
          <w:bCs/>
          <w:sz w:val="28"/>
          <w:szCs w:val="28"/>
          <w:lang w:bidi="en-US"/>
        </w:rPr>
        <w:t>hydrogenosome</w:t>
      </w:r>
      <w:proofErr w:type="spellEnd"/>
      <w:r w:rsidR="00A504F5" w:rsidRPr="00A504F5">
        <w:rPr>
          <w:rFonts w:ascii="Calibri" w:eastAsia="Calibri" w:hAnsi="Calibri" w:cs="Arial"/>
          <w:b/>
          <w:bCs/>
          <w:sz w:val="28"/>
          <w:szCs w:val="28"/>
          <w:lang w:bidi="en-US"/>
        </w:rPr>
        <w:t xml:space="preserve"> in </w:t>
      </w:r>
      <w:proofErr w:type="spellStart"/>
      <w:r w:rsidR="00A504F5" w:rsidRPr="00A504F5">
        <w:rPr>
          <w:rFonts w:ascii="Calibri" w:eastAsia="Calibri" w:hAnsi="Calibri" w:cs="Arial"/>
          <w:b/>
          <w:bCs/>
          <w:sz w:val="28"/>
          <w:szCs w:val="28"/>
          <w:lang w:bidi="en-US"/>
        </w:rPr>
        <w:t>Trichomonas</w:t>
      </w:r>
      <w:proofErr w:type="spellEnd"/>
      <w:r w:rsidR="00A504F5" w:rsidRPr="00A504F5">
        <w:rPr>
          <w:rFonts w:ascii="Calibri" w:eastAsia="Calibri" w:hAnsi="Calibri" w:cs="Arial"/>
          <w:b/>
          <w:bCs/>
          <w:sz w:val="28"/>
          <w:szCs w:val="28"/>
          <w:lang w:bidi="en-US"/>
        </w:rPr>
        <w:t xml:space="preserve"> </w:t>
      </w:r>
      <w:proofErr w:type="spellStart"/>
      <w:r w:rsidR="00A504F5" w:rsidRPr="00A504F5">
        <w:rPr>
          <w:rFonts w:ascii="Calibri" w:eastAsia="Calibri" w:hAnsi="Calibri" w:cs="Arial"/>
          <w:b/>
          <w:bCs/>
          <w:sz w:val="28"/>
          <w:szCs w:val="28"/>
          <w:lang w:bidi="en-US"/>
        </w:rPr>
        <w:t>vaginalis</w:t>
      </w:r>
      <w:proofErr w:type="spellEnd"/>
    </w:p>
    <w:p w:rsidR="00A504F5" w:rsidRDefault="00A504F5" w:rsidP="002214DF">
      <w:pPr>
        <w:pStyle w:val="DBheading1"/>
        <w:numPr>
          <w:ilvl w:val="0"/>
          <w:numId w:val="0"/>
        </w:numPr>
        <w:spacing w:before="0" w:after="0"/>
        <w:rPr>
          <w:rFonts w:ascii="Calibri" w:eastAsia="Calibri" w:hAnsi="Calibri" w:cs="Arial"/>
          <w:b w:val="0"/>
          <w:color w:val="auto"/>
          <w:sz w:val="28"/>
          <w:szCs w:val="28"/>
        </w:rPr>
      </w:pPr>
      <w:r w:rsidRPr="00A504F5">
        <w:rPr>
          <w:rFonts w:ascii="Calibri" w:eastAsia="Calibri" w:hAnsi="Calibri" w:cs="Arial"/>
          <w:b w:val="0"/>
          <w:color w:val="auto"/>
          <w:sz w:val="28"/>
          <w:szCs w:val="28"/>
          <w:u w:val="single"/>
        </w:rPr>
        <w:t>David Burstein</w:t>
      </w:r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, Sven Gould, </w:t>
      </w:r>
      <w:proofErr w:type="spellStart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>Verena</w:t>
      </w:r>
      <w:proofErr w:type="spellEnd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 </w:t>
      </w:r>
      <w:proofErr w:type="spellStart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>Zimorski</w:t>
      </w:r>
      <w:proofErr w:type="spellEnd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, Thorsten </w:t>
      </w:r>
      <w:proofErr w:type="spellStart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>Klösges</w:t>
      </w:r>
      <w:proofErr w:type="spellEnd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, </w:t>
      </w:r>
      <w:proofErr w:type="spellStart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>Katrin</w:t>
      </w:r>
      <w:proofErr w:type="spellEnd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 </w:t>
      </w:r>
      <w:proofErr w:type="spellStart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>Henze</w:t>
      </w:r>
      <w:proofErr w:type="spellEnd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, </w:t>
      </w:r>
      <w:proofErr w:type="spellStart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>Wiliam</w:t>
      </w:r>
      <w:proofErr w:type="spellEnd"/>
      <w:r w:rsidRPr="00A504F5">
        <w:rPr>
          <w:rFonts w:ascii="Calibri" w:eastAsia="Calibri" w:hAnsi="Calibri" w:cs="Arial"/>
          <w:b w:val="0"/>
          <w:color w:val="auto"/>
          <w:sz w:val="28"/>
          <w:szCs w:val="28"/>
        </w:rPr>
        <w:t xml:space="preserve"> Martin, Tal Pupko, Tal Dagan</w:t>
      </w:r>
    </w:p>
    <w:p w:rsidR="002214DF" w:rsidRDefault="002214DF" w:rsidP="00B0479E">
      <w:pPr>
        <w:bidi w:val="0"/>
        <w:spacing w:after="0" w:line="360" w:lineRule="auto"/>
        <w:rPr>
          <w:b/>
          <w:bCs/>
          <w:kern w:val="32"/>
        </w:rPr>
      </w:pPr>
      <w:r w:rsidRPr="001A76CE">
        <w:rPr>
          <w:rFonts w:ascii="Calibri" w:eastAsia="Calibri" w:hAnsi="Calibri" w:cs="Arial"/>
          <w:b/>
          <w:sz w:val="28"/>
          <w:szCs w:val="28"/>
          <w:highlight w:val="yellow"/>
        </w:rPr>
        <w:t>22</w:t>
      </w:r>
      <w:r>
        <w:rPr>
          <w:rFonts w:ascii="Calibri" w:eastAsia="Calibri" w:hAnsi="Calibri" w:cs="Arial"/>
          <w:b/>
          <w:sz w:val="28"/>
          <w:szCs w:val="28"/>
        </w:rPr>
        <w:t xml:space="preserve">. </w:t>
      </w:r>
      <w:r w:rsidRPr="002214DF">
        <w:rPr>
          <w:rFonts w:ascii="Calibri" w:eastAsia="Calibri" w:hAnsi="Calibri" w:cs="Arial"/>
          <w:b/>
          <w:bCs/>
          <w:sz w:val="28"/>
          <w:szCs w:val="28"/>
          <w:lang w:bidi="en-US"/>
        </w:rPr>
        <w:t>Genome-wide diversifying selection in SIV from chimpanzees</w:t>
      </w:r>
      <w:r w:rsidRPr="001B102D">
        <w:rPr>
          <w:b/>
          <w:bCs/>
          <w:kern w:val="32"/>
        </w:rPr>
        <w:t xml:space="preserve"> </w:t>
      </w:r>
    </w:p>
    <w:p w:rsidR="002214DF" w:rsidRDefault="002214DF" w:rsidP="00B0479E">
      <w:pPr>
        <w:bidi w:val="0"/>
        <w:spacing w:after="0" w:line="360" w:lineRule="auto"/>
        <w:rPr>
          <w:rFonts w:ascii="Calibri" w:eastAsia="Calibri" w:hAnsi="Calibri" w:cs="Arial"/>
          <w:sz w:val="28"/>
          <w:szCs w:val="28"/>
          <w:lang w:bidi="en-US"/>
        </w:rPr>
      </w:pPr>
      <w:r w:rsidRPr="002214DF">
        <w:rPr>
          <w:rFonts w:ascii="Calibri" w:eastAsia="Calibri" w:hAnsi="Calibri" w:cs="Arial"/>
          <w:sz w:val="28"/>
          <w:szCs w:val="28"/>
          <w:lang w:bidi="en-US"/>
        </w:rPr>
        <w:t xml:space="preserve">Adi, Stern, </w:t>
      </w:r>
      <w:r w:rsidRPr="002214DF">
        <w:rPr>
          <w:rFonts w:ascii="Calibri" w:eastAsia="Calibri" w:hAnsi="Calibri" w:cs="Arial"/>
          <w:sz w:val="28"/>
          <w:szCs w:val="28"/>
          <w:u w:val="single"/>
          <w:lang w:bidi="en-US"/>
        </w:rPr>
        <w:t>Osnat Penn</w:t>
      </w:r>
      <w:r w:rsidRPr="002214DF">
        <w:rPr>
          <w:rFonts w:ascii="Calibri" w:eastAsia="Calibri" w:hAnsi="Calibri" w:cs="Arial"/>
          <w:sz w:val="28"/>
          <w:szCs w:val="28"/>
          <w:lang w:bidi="en-US"/>
        </w:rPr>
        <w:t xml:space="preserve">, M. </w:t>
      </w:r>
      <w:proofErr w:type="spellStart"/>
      <w:r w:rsidRPr="002214DF">
        <w:rPr>
          <w:rFonts w:ascii="Calibri" w:eastAsia="Calibri" w:hAnsi="Calibri" w:cs="Arial"/>
          <w:sz w:val="28"/>
          <w:szCs w:val="28"/>
          <w:lang w:bidi="en-US"/>
        </w:rPr>
        <w:t>Rolnik</w:t>
      </w:r>
      <w:proofErr w:type="spellEnd"/>
      <w:r w:rsidRPr="002214DF">
        <w:rPr>
          <w:rFonts w:ascii="Calibri" w:eastAsia="Calibri" w:hAnsi="Calibri" w:cs="Arial"/>
          <w:sz w:val="28"/>
          <w:szCs w:val="28"/>
          <w:lang w:bidi="en-US"/>
        </w:rPr>
        <w:t>, E. Bacharach and T. Pupko</w:t>
      </w:r>
    </w:p>
    <w:p w:rsidR="008E7F95" w:rsidRDefault="008E7F95" w:rsidP="00B0479E">
      <w:pPr>
        <w:bidi w:val="0"/>
        <w:spacing w:after="0" w:line="360" w:lineRule="auto"/>
        <w:rPr>
          <w:rFonts w:ascii="Calibri" w:eastAsia="Calibri" w:hAnsi="Calibri" w:cs="Arial"/>
          <w:sz w:val="28"/>
          <w:szCs w:val="28"/>
          <w:lang w:bidi="en-US"/>
        </w:rPr>
      </w:pPr>
      <w:r w:rsidRPr="00085331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23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Pr="008E7F95">
        <w:rPr>
          <w:rFonts w:ascii="Calibri" w:eastAsia="Calibri" w:hAnsi="Calibri" w:cs="Arial"/>
          <w:b/>
          <w:bCs/>
          <w:sz w:val="28"/>
          <w:szCs w:val="28"/>
          <w:lang w:bidi="en-US"/>
        </w:rPr>
        <w:t>Predicting Selective Drug Targets in Cancer through</w:t>
      </w:r>
    </w:p>
    <w:p w:rsidR="008E7F95" w:rsidRDefault="008E7F95" w:rsidP="00B0479E">
      <w:pPr>
        <w:bidi w:val="0"/>
        <w:spacing w:after="0" w:line="360" w:lineRule="auto"/>
        <w:rPr>
          <w:rFonts w:ascii="Calibri" w:eastAsia="Calibri" w:hAnsi="Calibri" w:cs="Arial"/>
          <w:sz w:val="28"/>
          <w:szCs w:val="28"/>
          <w:lang w:bidi="en-US"/>
        </w:rPr>
      </w:pPr>
      <w:r w:rsidRPr="008E7F95">
        <w:rPr>
          <w:rFonts w:ascii="Calibri" w:eastAsia="Calibri" w:hAnsi="Calibri" w:cs="Arial"/>
          <w:sz w:val="28"/>
          <w:szCs w:val="28"/>
          <w:u w:val="single"/>
          <w:lang w:bidi="en-US"/>
        </w:rPr>
        <w:t>Ori Folger</w:t>
      </w:r>
      <w:r w:rsidRPr="008E7F95">
        <w:rPr>
          <w:rFonts w:ascii="Calibri" w:eastAsia="Calibri" w:hAnsi="Calibri" w:cs="Arial"/>
          <w:sz w:val="28"/>
          <w:szCs w:val="28"/>
          <w:lang w:bidi="en-US"/>
        </w:rPr>
        <w:t xml:space="preserve">, Livnat Jerby, Christian </w:t>
      </w:r>
      <w:proofErr w:type="spellStart"/>
      <w:r w:rsidRPr="008E7F95">
        <w:rPr>
          <w:rFonts w:ascii="Calibri" w:eastAsia="Calibri" w:hAnsi="Calibri" w:cs="Arial"/>
          <w:sz w:val="28"/>
          <w:szCs w:val="28"/>
          <w:lang w:bidi="en-US"/>
        </w:rPr>
        <w:t>Frezza</w:t>
      </w:r>
      <w:proofErr w:type="spellEnd"/>
      <w:r w:rsidRPr="008E7F95">
        <w:rPr>
          <w:rFonts w:ascii="Calibri" w:eastAsia="Calibri" w:hAnsi="Calibri" w:cs="Arial"/>
          <w:sz w:val="28"/>
          <w:szCs w:val="28"/>
          <w:lang w:bidi="en-US"/>
        </w:rPr>
        <w:t>, Eyal Gottlieb, Eytan Ruppin, Tomer Shlomi</w:t>
      </w:r>
    </w:p>
    <w:p w:rsidR="006C1CAC" w:rsidRDefault="006C1CAC" w:rsidP="00B0479E">
      <w:pPr>
        <w:bidi w:val="0"/>
        <w:spacing w:after="0" w:line="360" w:lineRule="auto"/>
        <w:rPr>
          <w:b/>
          <w:bCs/>
          <w:sz w:val="28"/>
          <w:szCs w:val="28"/>
        </w:rPr>
      </w:pPr>
      <w:r w:rsidRPr="00085331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24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proofErr w:type="spellStart"/>
      <w:r w:rsidRPr="006C1CAC">
        <w:rPr>
          <w:rFonts w:ascii="Calibri" w:eastAsia="Calibri" w:hAnsi="Calibri" w:cs="Arial"/>
          <w:b/>
          <w:bCs/>
          <w:sz w:val="28"/>
          <w:szCs w:val="28"/>
          <w:lang w:bidi="en-US"/>
        </w:rPr>
        <w:t>ConQuass</w:t>
      </w:r>
      <w:proofErr w:type="spellEnd"/>
      <w:r w:rsidRPr="006C1CAC">
        <w:rPr>
          <w:rFonts w:ascii="Calibri" w:eastAsia="Calibri" w:hAnsi="Calibri" w:cs="Arial"/>
          <w:b/>
          <w:bCs/>
          <w:sz w:val="28"/>
          <w:szCs w:val="28"/>
          <w:lang w:bidi="en-US"/>
        </w:rPr>
        <w:t>: using evolutionary conservation for quality assessment of protein model structures</w:t>
      </w:r>
    </w:p>
    <w:p w:rsidR="006C1CAC" w:rsidRDefault="006C1CAC" w:rsidP="00B0479E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6C1CAC">
        <w:rPr>
          <w:rFonts w:ascii="Calibri" w:eastAsia="Calibri" w:hAnsi="Calibri" w:cs="Arial"/>
          <w:sz w:val="28"/>
          <w:szCs w:val="28"/>
          <w:u w:val="single"/>
          <w:lang w:bidi="en-US"/>
        </w:rPr>
        <w:t>Matan Kalman</w:t>
      </w:r>
      <w:r w:rsidRPr="006C1CAC">
        <w:rPr>
          <w:rFonts w:ascii="Calibri" w:eastAsia="Calibri" w:hAnsi="Calibri" w:cs="Arial"/>
          <w:sz w:val="28"/>
          <w:szCs w:val="28"/>
          <w:lang w:bidi="en-US"/>
        </w:rPr>
        <w:t xml:space="preserve"> and Nir Ben-Tal</w:t>
      </w:r>
    </w:p>
    <w:p w:rsidR="00B0479E" w:rsidRDefault="00B0479E" w:rsidP="00B0479E">
      <w:pPr>
        <w:spacing w:after="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en-US"/>
        </w:rPr>
      </w:pPr>
      <w:r w:rsidRPr="00085331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25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Pr="00B0479E">
        <w:rPr>
          <w:rFonts w:ascii="Calibri" w:eastAsia="Calibri" w:hAnsi="Calibri" w:cs="Arial"/>
          <w:b/>
          <w:bCs/>
          <w:sz w:val="28"/>
          <w:szCs w:val="28"/>
          <w:lang w:bidi="en-US"/>
        </w:rPr>
        <w:t>SPIKE: A Signaling Pathways Resource for the DNA Damage and Apoptosis communities</w:t>
      </w:r>
    </w:p>
    <w:p w:rsidR="00B0479E" w:rsidRDefault="00B0479E" w:rsidP="00B0479E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B0479E">
        <w:rPr>
          <w:rFonts w:ascii="Calibri" w:eastAsia="Calibri" w:hAnsi="Calibri" w:cs="Arial"/>
          <w:sz w:val="28"/>
          <w:szCs w:val="28"/>
          <w:u w:val="single"/>
          <w:lang w:bidi="en-US"/>
        </w:rPr>
        <w:t>A. Paz</w:t>
      </w:r>
      <w:r w:rsidRPr="00B0479E">
        <w:rPr>
          <w:rFonts w:ascii="Calibri" w:eastAsia="Calibri" w:hAnsi="Calibri" w:cs="Arial"/>
          <w:sz w:val="28"/>
          <w:szCs w:val="28"/>
          <w:lang w:bidi="en-US"/>
        </w:rPr>
        <w:t xml:space="preserve">, E. David,, Y. Ber, I. Zohar, D. Sagir, G. Karlebach, J. </w:t>
      </w:r>
      <w:proofErr w:type="spellStart"/>
      <w:r w:rsidRPr="00B0479E">
        <w:rPr>
          <w:rFonts w:ascii="Calibri" w:eastAsia="Calibri" w:hAnsi="Calibri" w:cs="Arial"/>
          <w:sz w:val="28"/>
          <w:szCs w:val="28"/>
          <w:lang w:bidi="en-US"/>
        </w:rPr>
        <w:t>Assa</w:t>
      </w:r>
      <w:proofErr w:type="spellEnd"/>
      <w:r w:rsidRPr="00B0479E">
        <w:rPr>
          <w:rFonts w:ascii="Calibri" w:eastAsia="Calibri" w:hAnsi="Calibri" w:cs="Arial"/>
          <w:sz w:val="28"/>
          <w:szCs w:val="28"/>
          <w:lang w:bidi="en-US"/>
        </w:rPr>
        <w:t xml:space="preserve">, I. </w:t>
      </w:r>
      <w:proofErr w:type="spellStart"/>
      <w:r w:rsidRPr="00B0479E">
        <w:rPr>
          <w:rFonts w:ascii="Calibri" w:eastAsia="Calibri" w:hAnsi="Calibri" w:cs="Arial"/>
          <w:sz w:val="28"/>
          <w:szCs w:val="28"/>
          <w:lang w:bidi="en-US"/>
        </w:rPr>
        <w:t>Ulitksy</w:t>
      </w:r>
      <w:proofErr w:type="spellEnd"/>
      <w:r w:rsidRPr="00B0479E">
        <w:rPr>
          <w:rFonts w:ascii="Calibri" w:eastAsia="Calibri" w:hAnsi="Calibri" w:cs="Arial"/>
          <w:sz w:val="28"/>
          <w:szCs w:val="28"/>
          <w:lang w:bidi="en-US"/>
        </w:rPr>
        <w:t xml:space="preserve">, R. Elkon, A. </w:t>
      </w:r>
      <w:proofErr w:type="spellStart"/>
      <w:r w:rsidRPr="00B0479E">
        <w:rPr>
          <w:rFonts w:ascii="Calibri" w:eastAsia="Calibri" w:hAnsi="Calibri" w:cs="Arial"/>
          <w:sz w:val="28"/>
          <w:szCs w:val="28"/>
          <w:lang w:bidi="en-US"/>
        </w:rPr>
        <w:t>Kimchi</w:t>
      </w:r>
      <w:proofErr w:type="spellEnd"/>
      <w:r w:rsidRPr="00B0479E">
        <w:rPr>
          <w:rFonts w:ascii="Calibri" w:eastAsia="Calibri" w:hAnsi="Calibri" w:cs="Arial"/>
          <w:sz w:val="28"/>
          <w:szCs w:val="28"/>
          <w:lang w:bidi="en-US"/>
        </w:rPr>
        <w:t>, Y. Shiloh, R. Shamir</w:t>
      </w:r>
    </w:p>
    <w:p w:rsidR="00E34234" w:rsidRPr="00E34234" w:rsidRDefault="00E34234" w:rsidP="00D15A53">
      <w:pPr>
        <w:spacing w:after="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en-US"/>
        </w:rPr>
      </w:pPr>
      <w:r w:rsidRPr="00085331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t>26</w:t>
      </w:r>
      <w:r>
        <w:rPr>
          <w:rFonts w:ascii="Calibri" w:eastAsia="Calibri" w:hAnsi="Calibri" w:cs="Arial"/>
          <w:sz w:val="28"/>
          <w:szCs w:val="28"/>
          <w:lang w:bidi="en-US"/>
        </w:rPr>
        <w:t xml:space="preserve">. </w:t>
      </w:r>
      <w:r w:rsidRPr="00E34234">
        <w:rPr>
          <w:rFonts w:ascii="Calibri" w:eastAsia="Calibri" w:hAnsi="Calibri" w:cs="Arial"/>
          <w:b/>
          <w:bCs/>
          <w:sz w:val="28"/>
          <w:szCs w:val="28"/>
          <w:lang w:bidi="en-US"/>
        </w:rPr>
        <w:t>Prediction of Anti-cancer Drug Targets that Selectively</w:t>
      </w:r>
      <w:r w:rsidR="00D15A53">
        <w:rPr>
          <w:rFonts w:ascii="Calibri" w:eastAsia="Calibri" w:hAnsi="Calibri" w:cs="Arial"/>
          <w:b/>
          <w:bCs/>
          <w:sz w:val="28"/>
          <w:szCs w:val="28"/>
          <w:lang w:bidi="en-US"/>
        </w:rPr>
        <w:t xml:space="preserve"> </w:t>
      </w:r>
      <w:r w:rsidRPr="00E34234">
        <w:rPr>
          <w:rFonts w:ascii="Calibri" w:eastAsia="Calibri" w:hAnsi="Calibri" w:cs="Arial"/>
          <w:b/>
          <w:bCs/>
          <w:sz w:val="28"/>
          <w:szCs w:val="28"/>
          <w:lang w:bidi="en-US"/>
        </w:rPr>
        <w:t>Increase ROS Production</w:t>
      </w:r>
    </w:p>
    <w:p w:rsidR="00E34234" w:rsidRDefault="00E34234" w:rsidP="00E34234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E34234">
        <w:rPr>
          <w:rFonts w:ascii="Calibri" w:eastAsia="Calibri" w:hAnsi="Calibri" w:cs="Arial"/>
          <w:sz w:val="28"/>
          <w:szCs w:val="28"/>
          <w:u w:val="single"/>
          <w:lang w:bidi="en-US"/>
        </w:rPr>
        <w:t>Adi Shabi</w:t>
      </w:r>
      <w:r w:rsidRPr="00E34234">
        <w:rPr>
          <w:rFonts w:ascii="Calibri" w:eastAsia="Calibri" w:hAnsi="Calibri" w:cs="Arial"/>
          <w:sz w:val="28"/>
          <w:szCs w:val="28"/>
          <w:lang w:bidi="en-US"/>
        </w:rPr>
        <w:t>, Eytan Ruppin</w:t>
      </w:r>
    </w:p>
    <w:p w:rsidR="00005C9B" w:rsidRPr="00005C9B" w:rsidRDefault="00E34234" w:rsidP="00005C9B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sz w:val="28"/>
          <w:szCs w:val="28"/>
          <w:rtl/>
        </w:rPr>
      </w:pPr>
      <w:r w:rsidRPr="00085331">
        <w:rPr>
          <w:rFonts w:ascii="Calibri" w:eastAsia="Calibri" w:hAnsi="Calibri" w:cs="Arial"/>
          <w:b/>
          <w:bCs/>
          <w:sz w:val="28"/>
          <w:szCs w:val="28"/>
          <w:highlight w:val="yellow"/>
          <w:lang w:bidi="en-US"/>
        </w:rPr>
        <w:lastRenderedPageBreak/>
        <w:t>27</w:t>
      </w:r>
      <w:r>
        <w:rPr>
          <w:rFonts w:ascii="Calibri" w:eastAsia="Calibri" w:hAnsi="Calibri" w:cs="Arial"/>
          <w:sz w:val="28"/>
          <w:szCs w:val="28"/>
          <w:lang w:bidi="en-US"/>
        </w:rPr>
        <w:t>.</w:t>
      </w:r>
      <w:r w:rsidR="008661CF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 w:rsidR="00005C9B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  <w:r w:rsidR="00005C9B" w:rsidRPr="00AA72FD">
        <w:rPr>
          <w:rFonts w:cstheme="minorHAnsi"/>
          <w:b/>
          <w:bCs/>
          <w:sz w:val="28"/>
          <w:szCs w:val="28"/>
        </w:rPr>
        <w:t xml:space="preserve">Metabolic </w:t>
      </w:r>
      <w:r w:rsidR="00005C9B">
        <w:rPr>
          <w:rFonts w:cstheme="minorHAnsi"/>
          <w:b/>
          <w:bCs/>
          <w:sz w:val="28"/>
          <w:szCs w:val="28"/>
        </w:rPr>
        <w:t>N</w:t>
      </w:r>
      <w:r w:rsidR="00005C9B" w:rsidRPr="00AA72FD">
        <w:rPr>
          <w:rFonts w:cstheme="minorHAnsi"/>
          <w:b/>
          <w:bCs/>
          <w:sz w:val="28"/>
          <w:szCs w:val="28"/>
        </w:rPr>
        <w:t xml:space="preserve">etworks </w:t>
      </w:r>
      <w:r w:rsidR="00005C9B">
        <w:rPr>
          <w:rFonts w:cstheme="minorHAnsi"/>
          <w:b/>
          <w:bCs/>
          <w:sz w:val="28"/>
          <w:szCs w:val="28"/>
        </w:rPr>
        <w:t>Explain</w:t>
      </w:r>
      <w:r w:rsidR="00005C9B" w:rsidRPr="00AA72FD">
        <w:rPr>
          <w:rFonts w:cstheme="minorHAnsi"/>
          <w:b/>
          <w:bCs/>
          <w:sz w:val="28"/>
          <w:szCs w:val="28"/>
        </w:rPr>
        <w:t xml:space="preserve"> the Warburg </w:t>
      </w:r>
      <w:r w:rsidR="00005C9B">
        <w:rPr>
          <w:rFonts w:cstheme="minorHAnsi"/>
          <w:b/>
          <w:bCs/>
          <w:sz w:val="28"/>
          <w:szCs w:val="28"/>
        </w:rPr>
        <w:t>E</w:t>
      </w:r>
      <w:r w:rsidR="00005C9B" w:rsidRPr="00AA72FD">
        <w:rPr>
          <w:rFonts w:cstheme="minorHAnsi"/>
          <w:b/>
          <w:bCs/>
          <w:sz w:val="28"/>
          <w:szCs w:val="28"/>
        </w:rPr>
        <w:t xml:space="preserve">ffect </w:t>
      </w:r>
    </w:p>
    <w:p w:rsidR="008661CF" w:rsidRDefault="008661CF" w:rsidP="008661CF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  <w:r w:rsidRPr="008661CF">
        <w:rPr>
          <w:rFonts w:ascii="Calibri" w:eastAsia="Calibri" w:hAnsi="Calibri" w:cs="Arial"/>
          <w:sz w:val="28"/>
          <w:szCs w:val="28"/>
          <w:lang w:bidi="en-US"/>
        </w:rPr>
        <w:t xml:space="preserve">Tomer Shlomi, </w:t>
      </w:r>
      <w:r w:rsidRPr="008661CF">
        <w:rPr>
          <w:rFonts w:ascii="Calibri" w:eastAsia="Calibri" w:hAnsi="Calibri" w:cs="Arial"/>
          <w:sz w:val="28"/>
          <w:szCs w:val="28"/>
          <w:u w:val="single"/>
          <w:lang w:bidi="en-US"/>
        </w:rPr>
        <w:t>Tomer Benyamini</w:t>
      </w:r>
      <w:r w:rsidRPr="008661CF">
        <w:rPr>
          <w:rFonts w:ascii="Calibri" w:eastAsia="Calibri" w:hAnsi="Calibri" w:cs="Arial"/>
          <w:sz w:val="28"/>
          <w:szCs w:val="28"/>
          <w:lang w:bidi="en-US"/>
        </w:rPr>
        <w:t>, Eyal Gottlieb, Roded Sharan and Eytan Ruppin</w:t>
      </w:r>
    </w:p>
    <w:p w:rsidR="00882663" w:rsidRDefault="008E14AB" w:rsidP="00882663">
      <w:pPr>
        <w:jc w:val="right"/>
        <w:rPr>
          <w:rFonts w:cstheme="minorHAnsi"/>
          <w:b/>
          <w:bCs/>
          <w:sz w:val="28"/>
          <w:szCs w:val="28"/>
        </w:rPr>
      </w:pPr>
      <w:r w:rsidRPr="008E14AB">
        <w:rPr>
          <w:rFonts w:ascii="Calibri" w:eastAsia="Calibri" w:hAnsi="Calibri" w:cs="Arial"/>
          <w:sz w:val="28"/>
          <w:szCs w:val="28"/>
          <w:highlight w:val="yellow"/>
          <w:lang w:bidi="en-US"/>
        </w:rPr>
        <w:t>28</w:t>
      </w:r>
      <w:r w:rsidRPr="00882663">
        <w:rPr>
          <w:rFonts w:cstheme="minorHAnsi"/>
          <w:b/>
          <w:bCs/>
          <w:sz w:val="28"/>
          <w:szCs w:val="28"/>
        </w:rPr>
        <w:t>.</w:t>
      </w:r>
      <w:r w:rsidR="00882663" w:rsidRPr="00882663">
        <w:rPr>
          <w:rFonts w:cstheme="minorHAnsi"/>
          <w:b/>
          <w:bCs/>
          <w:sz w:val="28"/>
          <w:szCs w:val="28"/>
        </w:rPr>
        <w:t xml:space="preserve"> Mapping the </w:t>
      </w:r>
      <w:proofErr w:type="spellStart"/>
      <w:r w:rsidR="00882663" w:rsidRPr="00882663">
        <w:rPr>
          <w:rFonts w:cstheme="minorHAnsi"/>
          <w:b/>
          <w:bCs/>
          <w:sz w:val="28"/>
          <w:szCs w:val="28"/>
        </w:rPr>
        <w:t>MicroRNA</w:t>
      </w:r>
      <w:proofErr w:type="spellEnd"/>
      <w:r w:rsidR="00882663" w:rsidRPr="00882663">
        <w:rPr>
          <w:rFonts w:cstheme="minorHAnsi"/>
          <w:b/>
          <w:bCs/>
          <w:sz w:val="28"/>
          <w:szCs w:val="28"/>
        </w:rPr>
        <w:t xml:space="preserve"> Regulatory Role Following Chromosomal Instability in Cancer Cells</w:t>
      </w:r>
    </w:p>
    <w:p w:rsidR="00882663" w:rsidRPr="00882663" w:rsidRDefault="00882663" w:rsidP="00882663">
      <w:pPr>
        <w:jc w:val="right"/>
        <w:rPr>
          <w:rFonts w:ascii="Calibri" w:eastAsia="Calibri" w:hAnsi="Calibri" w:cs="Arial" w:hint="cs"/>
          <w:sz w:val="28"/>
          <w:szCs w:val="28"/>
          <w:rtl/>
        </w:rPr>
      </w:pPr>
      <w:r w:rsidRPr="00882663">
        <w:rPr>
          <w:rFonts w:ascii="Calibri" w:eastAsia="Calibri" w:hAnsi="Calibri" w:cs="Arial"/>
          <w:sz w:val="28"/>
          <w:szCs w:val="28"/>
          <w:lang w:bidi="en-US"/>
        </w:rPr>
        <w:t xml:space="preserve">Ori Arditi, Maya Genel and </w:t>
      </w:r>
      <w:r w:rsidRPr="00882663">
        <w:rPr>
          <w:rFonts w:ascii="Calibri" w:eastAsia="Calibri" w:hAnsi="Calibri" w:cs="Arial"/>
          <w:sz w:val="28"/>
          <w:szCs w:val="28"/>
          <w:u w:val="single"/>
          <w:lang w:bidi="en-US"/>
        </w:rPr>
        <w:t>David Zeevi</w:t>
      </w:r>
      <w:r w:rsidRPr="00882663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</w:p>
    <w:p w:rsidR="00882663" w:rsidRPr="00882663" w:rsidRDefault="00882663" w:rsidP="00882663">
      <w:pPr>
        <w:jc w:val="right"/>
        <w:rPr>
          <w:u w:val="single"/>
        </w:rPr>
      </w:pPr>
    </w:p>
    <w:p w:rsidR="008E14AB" w:rsidRPr="00882663" w:rsidRDefault="008E14AB" w:rsidP="008661CF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</w:p>
    <w:p w:rsidR="006C1CAC" w:rsidRPr="006C1CAC" w:rsidRDefault="006C1CAC" w:rsidP="00E34234">
      <w:pPr>
        <w:bidi w:val="0"/>
        <w:spacing w:after="0" w:line="360" w:lineRule="auto"/>
        <w:rPr>
          <w:rFonts w:ascii="Calibri" w:eastAsia="Calibri" w:hAnsi="Calibri" w:cs="Arial"/>
          <w:sz w:val="28"/>
          <w:szCs w:val="28"/>
          <w:lang w:val="sv-SE" w:bidi="en-US"/>
        </w:rPr>
      </w:pPr>
    </w:p>
    <w:p w:rsidR="002214DF" w:rsidRDefault="002214DF" w:rsidP="00E34234">
      <w:pPr>
        <w:bidi w:val="0"/>
        <w:spacing w:after="0" w:line="360" w:lineRule="auto"/>
      </w:pPr>
    </w:p>
    <w:p w:rsidR="002214DF" w:rsidRPr="00A504F5" w:rsidRDefault="002214DF" w:rsidP="00A504F5">
      <w:pPr>
        <w:pStyle w:val="DBheading1"/>
        <w:numPr>
          <w:ilvl w:val="0"/>
          <w:numId w:val="0"/>
        </w:numPr>
        <w:spacing w:before="0" w:after="0"/>
        <w:rPr>
          <w:rFonts w:ascii="Calibri" w:eastAsia="Calibri" w:hAnsi="Calibri" w:cs="Arial"/>
          <w:b w:val="0"/>
          <w:color w:val="auto"/>
          <w:sz w:val="28"/>
          <w:szCs w:val="28"/>
        </w:rPr>
      </w:pPr>
    </w:p>
    <w:p w:rsidR="00A504F5" w:rsidRPr="00A504F5" w:rsidRDefault="00A504F5" w:rsidP="004A7DFD">
      <w:pPr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4A7DFD" w:rsidRPr="004A7DFD" w:rsidRDefault="004A7DFD" w:rsidP="004A7DFD">
      <w:pPr>
        <w:autoSpaceDE w:val="0"/>
        <w:autoSpaceDN w:val="0"/>
        <w:bidi w:val="0"/>
        <w:adjustRightInd w:val="0"/>
        <w:spacing w:after="0" w:line="360" w:lineRule="auto"/>
        <w:rPr>
          <w:rFonts w:ascii="Calibri" w:eastAsia="Calibri" w:hAnsi="Calibri" w:cs="Arial"/>
          <w:sz w:val="28"/>
          <w:szCs w:val="28"/>
          <w:lang w:bidi="en-US"/>
        </w:rPr>
      </w:pPr>
      <w:r w:rsidRPr="004A7DFD">
        <w:rPr>
          <w:rFonts w:ascii="Calibri" w:eastAsia="Calibri" w:hAnsi="Calibri" w:cs="Arial"/>
          <w:sz w:val="28"/>
          <w:szCs w:val="28"/>
          <w:lang w:bidi="en-US"/>
        </w:rPr>
        <w:t xml:space="preserve"> </w:t>
      </w:r>
    </w:p>
    <w:p w:rsidR="00266E6C" w:rsidRPr="00266E6C" w:rsidRDefault="00266E6C" w:rsidP="00266E6C">
      <w:pPr>
        <w:autoSpaceDE w:val="0"/>
        <w:autoSpaceDN w:val="0"/>
        <w:bidi w:val="0"/>
        <w:adjustRightInd w:val="0"/>
        <w:spacing w:after="0" w:line="360" w:lineRule="auto"/>
        <w:rPr>
          <w:rFonts w:ascii="Calibri" w:eastAsia="Calibri" w:hAnsi="Calibri" w:cs="Arial"/>
          <w:b/>
          <w:bCs/>
          <w:sz w:val="28"/>
          <w:szCs w:val="28"/>
          <w:lang w:bidi="en-US"/>
        </w:rPr>
      </w:pPr>
    </w:p>
    <w:p w:rsidR="00266E6C" w:rsidRPr="00266E6C" w:rsidRDefault="00266E6C" w:rsidP="00407791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</w:p>
    <w:p w:rsidR="00407791" w:rsidRPr="00BC2BB9" w:rsidRDefault="00407791" w:rsidP="00BC2BB9">
      <w:pPr>
        <w:spacing w:after="0"/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BC2BB9" w:rsidRPr="00BC2BB9" w:rsidRDefault="00BC2BB9" w:rsidP="00BC2BB9">
      <w:pPr>
        <w:spacing w:after="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en-US"/>
        </w:rPr>
      </w:pPr>
    </w:p>
    <w:p w:rsidR="00BC2BB9" w:rsidRPr="00ED2E01" w:rsidRDefault="00BC2BB9" w:rsidP="00BC2BB9">
      <w:pPr>
        <w:spacing w:after="0" w:line="360" w:lineRule="auto"/>
        <w:jc w:val="right"/>
      </w:pPr>
    </w:p>
    <w:p w:rsidR="00BC2BB9" w:rsidRPr="00BC2BB9" w:rsidRDefault="00BC2BB9" w:rsidP="00BC2BB9">
      <w:pPr>
        <w:spacing w:after="0" w:line="360" w:lineRule="auto"/>
        <w:jc w:val="right"/>
        <w:rPr>
          <w:rFonts w:ascii="Calibri" w:eastAsia="Calibri" w:hAnsi="Calibri" w:cs="Arial"/>
          <w:sz w:val="28"/>
          <w:szCs w:val="28"/>
          <w:lang w:bidi="en-US"/>
        </w:rPr>
      </w:pPr>
    </w:p>
    <w:p w:rsidR="00434437" w:rsidRPr="00434437" w:rsidRDefault="00434437" w:rsidP="00F34154">
      <w:pPr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F34154" w:rsidRDefault="00F34154" w:rsidP="00F34154">
      <w:pPr>
        <w:jc w:val="center"/>
        <w:rPr>
          <w:rFonts w:ascii="Calibri" w:eastAsia="Calibri" w:hAnsi="Calibri" w:cs="Arial"/>
          <w:sz w:val="24"/>
          <w:szCs w:val="24"/>
        </w:rPr>
      </w:pPr>
    </w:p>
    <w:p w:rsidR="00F34154" w:rsidRPr="00D54041" w:rsidRDefault="00F34154" w:rsidP="00F34154">
      <w:pPr>
        <w:autoSpaceDE w:val="0"/>
        <w:autoSpaceDN w:val="0"/>
        <w:bidi w:val="0"/>
        <w:adjustRightInd w:val="0"/>
        <w:spacing w:after="0" w:line="360" w:lineRule="auto"/>
        <w:rPr>
          <w:rFonts w:eastAsia="Calibri"/>
          <w:sz w:val="28"/>
          <w:szCs w:val="28"/>
          <w:lang w:bidi="en-US"/>
        </w:rPr>
      </w:pPr>
    </w:p>
    <w:p w:rsidR="00D54041" w:rsidRPr="00AB2797" w:rsidRDefault="00D54041" w:rsidP="00D54041">
      <w:pPr>
        <w:bidi w:val="0"/>
        <w:rPr>
          <w:rFonts w:eastAsia="Calibri"/>
          <w:sz w:val="28"/>
          <w:szCs w:val="28"/>
          <w:lang w:bidi="en-US"/>
        </w:rPr>
      </w:pPr>
    </w:p>
    <w:p w:rsidR="00AB2797" w:rsidRPr="003F6217" w:rsidRDefault="00AB2797" w:rsidP="00932358">
      <w:pPr>
        <w:pStyle w:val="NormalWeb"/>
        <w:spacing w:before="0" w:beforeAutospacing="0" w:after="0" w:afterAutospacing="0" w:line="360" w:lineRule="auto"/>
        <w:rPr>
          <w:rFonts w:asciiTheme="minorHAnsi" w:eastAsia="Calibri" w:hAnsiTheme="minorHAnsi" w:cstheme="minorBidi"/>
          <w:sz w:val="28"/>
          <w:szCs w:val="28"/>
          <w:lang w:bidi="en-US"/>
        </w:rPr>
      </w:pPr>
    </w:p>
    <w:p w:rsidR="00932358" w:rsidRDefault="00932358" w:rsidP="0093235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32358" w:rsidRPr="00932358" w:rsidRDefault="00932358" w:rsidP="004143DC">
      <w:pPr>
        <w:spacing w:after="0" w:line="360" w:lineRule="auto"/>
        <w:jc w:val="right"/>
        <w:rPr>
          <w:rFonts w:eastAsia="Calibri"/>
          <w:sz w:val="28"/>
          <w:szCs w:val="28"/>
          <w:lang w:bidi="en-US"/>
        </w:rPr>
      </w:pPr>
    </w:p>
    <w:p w:rsidR="00C9150E" w:rsidRPr="00C9150E" w:rsidRDefault="004143DC" w:rsidP="004143DC">
      <w:pPr>
        <w:jc w:val="right"/>
        <w:rPr>
          <w:rFonts w:eastAsia="Calibri"/>
          <w:sz w:val="28"/>
          <w:szCs w:val="28"/>
          <w:lang w:bidi="en-US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C9150E" w:rsidRPr="00C9150E" w:rsidRDefault="00C9150E" w:rsidP="00C9150E">
      <w:pPr>
        <w:pStyle w:val="NormalWeb"/>
        <w:spacing w:before="0" w:beforeAutospacing="0" w:after="0" w:afterAutospacing="0" w:line="360" w:lineRule="auto"/>
        <w:ind w:left="-180"/>
        <w:jc w:val="both"/>
        <w:rPr>
          <w:rFonts w:asciiTheme="minorHAnsi" w:eastAsia="Calibri" w:hAnsiTheme="minorHAnsi" w:cstheme="minorBidi"/>
          <w:sz w:val="28"/>
          <w:szCs w:val="28"/>
          <w:lang w:bidi="en-US"/>
        </w:rPr>
      </w:pPr>
    </w:p>
    <w:p w:rsidR="00C9150E" w:rsidRPr="00C9150E" w:rsidRDefault="00C9150E" w:rsidP="00C9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bidi="en-US"/>
        </w:rPr>
      </w:pPr>
    </w:p>
    <w:p w:rsidR="00C9150E" w:rsidRPr="00C9150E" w:rsidRDefault="00C9150E" w:rsidP="00C9150E">
      <w:pPr>
        <w:spacing w:after="0" w:line="240" w:lineRule="auto"/>
        <w:jc w:val="right"/>
        <w:rPr>
          <w:lang w:bidi="en-US"/>
        </w:rPr>
      </w:pPr>
    </w:p>
    <w:p w:rsidR="00C9150E" w:rsidRPr="00C9150E" w:rsidRDefault="00C9150E" w:rsidP="00C9150E">
      <w:pPr>
        <w:spacing w:after="0"/>
        <w:jc w:val="right"/>
        <w:rPr>
          <w:rtl/>
        </w:rPr>
      </w:pPr>
    </w:p>
    <w:p w:rsidR="00C9150E" w:rsidRDefault="00C9150E" w:rsidP="00C9150E">
      <w:pPr>
        <w:jc w:val="right"/>
      </w:pPr>
    </w:p>
    <w:sectPr w:rsidR="00C9150E" w:rsidSect="00107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7375"/>
    <w:multiLevelType w:val="hybridMultilevel"/>
    <w:tmpl w:val="2A706AC4"/>
    <w:lvl w:ilvl="0" w:tplc="E13AFA96">
      <w:start w:val="1"/>
      <w:numFmt w:val="decimal"/>
      <w:pStyle w:val="DB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150E"/>
    <w:rsid w:val="00001C17"/>
    <w:rsid w:val="00001D73"/>
    <w:rsid w:val="00005AB4"/>
    <w:rsid w:val="00005C9B"/>
    <w:rsid w:val="00012667"/>
    <w:rsid w:val="00023292"/>
    <w:rsid w:val="000249AF"/>
    <w:rsid w:val="00024BF1"/>
    <w:rsid w:val="00030658"/>
    <w:rsid w:val="000343D1"/>
    <w:rsid w:val="00036601"/>
    <w:rsid w:val="00040190"/>
    <w:rsid w:val="0004426A"/>
    <w:rsid w:val="000501B5"/>
    <w:rsid w:val="00050988"/>
    <w:rsid w:val="00050D78"/>
    <w:rsid w:val="00056B3C"/>
    <w:rsid w:val="00056CAB"/>
    <w:rsid w:val="0006108A"/>
    <w:rsid w:val="000633A5"/>
    <w:rsid w:val="000642C2"/>
    <w:rsid w:val="0006603E"/>
    <w:rsid w:val="00066F6B"/>
    <w:rsid w:val="00067A68"/>
    <w:rsid w:val="0007477E"/>
    <w:rsid w:val="00080CBA"/>
    <w:rsid w:val="00083459"/>
    <w:rsid w:val="00083A8B"/>
    <w:rsid w:val="00085331"/>
    <w:rsid w:val="00086223"/>
    <w:rsid w:val="00091738"/>
    <w:rsid w:val="00094A6A"/>
    <w:rsid w:val="00095C00"/>
    <w:rsid w:val="00096602"/>
    <w:rsid w:val="000C1067"/>
    <w:rsid w:val="000C1E45"/>
    <w:rsid w:val="000C2B11"/>
    <w:rsid w:val="000D1FF9"/>
    <w:rsid w:val="000D74EE"/>
    <w:rsid w:val="000E24A9"/>
    <w:rsid w:val="000E54D9"/>
    <w:rsid w:val="000E6550"/>
    <w:rsid w:val="000F0AF4"/>
    <w:rsid w:val="000F36A4"/>
    <w:rsid w:val="001071B7"/>
    <w:rsid w:val="00107EB2"/>
    <w:rsid w:val="00111E2C"/>
    <w:rsid w:val="0011714C"/>
    <w:rsid w:val="00130265"/>
    <w:rsid w:val="00131D54"/>
    <w:rsid w:val="0013202D"/>
    <w:rsid w:val="0013579B"/>
    <w:rsid w:val="0013713A"/>
    <w:rsid w:val="00141F9F"/>
    <w:rsid w:val="001442FE"/>
    <w:rsid w:val="00147445"/>
    <w:rsid w:val="0015173A"/>
    <w:rsid w:val="001526C8"/>
    <w:rsid w:val="00153986"/>
    <w:rsid w:val="00153E0E"/>
    <w:rsid w:val="001549E2"/>
    <w:rsid w:val="001559EE"/>
    <w:rsid w:val="00161610"/>
    <w:rsid w:val="00161B3E"/>
    <w:rsid w:val="00162A18"/>
    <w:rsid w:val="00163163"/>
    <w:rsid w:val="00163D6F"/>
    <w:rsid w:val="00170E4D"/>
    <w:rsid w:val="0017209C"/>
    <w:rsid w:val="00173958"/>
    <w:rsid w:val="00173E43"/>
    <w:rsid w:val="00174669"/>
    <w:rsid w:val="001808C7"/>
    <w:rsid w:val="0018508C"/>
    <w:rsid w:val="00190061"/>
    <w:rsid w:val="0019012B"/>
    <w:rsid w:val="00193804"/>
    <w:rsid w:val="001A5FEB"/>
    <w:rsid w:val="001A69D5"/>
    <w:rsid w:val="001A6D0C"/>
    <w:rsid w:val="001A76CE"/>
    <w:rsid w:val="001A791B"/>
    <w:rsid w:val="001B27EB"/>
    <w:rsid w:val="001B4E9D"/>
    <w:rsid w:val="001B6A42"/>
    <w:rsid w:val="001C44F5"/>
    <w:rsid w:val="001C5C9A"/>
    <w:rsid w:val="001D0434"/>
    <w:rsid w:val="001D5497"/>
    <w:rsid w:val="001D79A8"/>
    <w:rsid w:val="001E09A4"/>
    <w:rsid w:val="001E20E0"/>
    <w:rsid w:val="001E2CE6"/>
    <w:rsid w:val="001E42FC"/>
    <w:rsid w:val="001E74D7"/>
    <w:rsid w:val="001E7F12"/>
    <w:rsid w:val="001F6214"/>
    <w:rsid w:val="00201010"/>
    <w:rsid w:val="00203E24"/>
    <w:rsid w:val="00203EDD"/>
    <w:rsid w:val="00210157"/>
    <w:rsid w:val="002118C5"/>
    <w:rsid w:val="00212ED1"/>
    <w:rsid w:val="002170B3"/>
    <w:rsid w:val="002170D7"/>
    <w:rsid w:val="002214DF"/>
    <w:rsid w:val="002218CC"/>
    <w:rsid w:val="00226F75"/>
    <w:rsid w:val="00227296"/>
    <w:rsid w:val="00227A4C"/>
    <w:rsid w:val="00230C0A"/>
    <w:rsid w:val="00230DE0"/>
    <w:rsid w:val="00234476"/>
    <w:rsid w:val="0023471D"/>
    <w:rsid w:val="00240884"/>
    <w:rsid w:val="00243695"/>
    <w:rsid w:val="002455A8"/>
    <w:rsid w:val="00250B76"/>
    <w:rsid w:val="0025173B"/>
    <w:rsid w:val="00256574"/>
    <w:rsid w:val="00261612"/>
    <w:rsid w:val="00262707"/>
    <w:rsid w:val="00265134"/>
    <w:rsid w:val="00265752"/>
    <w:rsid w:val="00266E6C"/>
    <w:rsid w:val="00271593"/>
    <w:rsid w:val="002724F1"/>
    <w:rsid w:val="002773E9"/>
    <w:rsid w:val="0028318B"/>
    <w:rsid w:val="00283C52"/>
    <w:rsid w:val="0029246F"/>
    <w:rsid w:val="002A2EF6"/>
    <w:rsid w:val="002A58A1"/>
    <w:rsid w:val="002B0B2D"/>
    <w:rsid w:val="002B157B"/>
    <w:rsid w:val="002B37FF"/>
    <w:rsid w:val="002B74F6"/>
    <w:rsid w:val="002C1625"/>
    <w:rsid w:val="002C4861"/>
    <w:rsid w:val="002C5721"/>
    <w:rsid w:val="002E0E97"/>
    <w:rsid w:val="002E62B7"/>
    <w:rsid w:val="002F17C7"/>
    <w:rsid w:val="002F2C3A"/>
    <w:rsid w:val="002F707B"/>
    <w:rsid w:val="002F78A7"/>
    <w:rsid w:val="003042F2"/>
    <w:rsid w:val="00312624"/>
    <w:rsid w:val="00314881"/>
    <w:rsid w:val="00317206"/>
    <w:rsid w:val="00322AD3"/>
    <w:rsid w:val="003309DE"/>
    <w:rsid w:val="00337171"/>
    <w:rsid w:val="00341586"/>
    <w:rsid w:val="00346D80"/>
    <w:rsid w:val="00353648"/>
    <w:rsid w:val="00353D5E"/>
    <w:rsid w:val="00353ED4"/>
    <w:rsid w:val="003620BA"/>
    <w:rsid w:val="00374A89"/>
    <w:rsid w:val="00377D09"/>
    <w:rsid w:val="00381699"/>
    <w:rsid w:val="003A47AE"/>
    <w:rsid w:val="003A6470"/>
    <w:rsid w:val="003B3035"/>
    <w:rsid w:val="003B4438"/>
    <w:rsid w:val="003C2054"/>
    <w:rsid w:val="003C3EC5"/>
    <w:rsid w:val="003C6B38"/>
    <w:rsid w:val="003C7E3D"/>
    <w:rsid w:val="003D27F0"/>
    <w:rsid w:val="003D33DC"/>
    <w:rsid w:val="003D418A"/>
    <w:rsid w:val="003D4CDC"/>
    <w:rsid w:val="003E060B"/>
    <w:rsid w:val="003E4DB9"/>
    <w:rsid w:val="003E68F1"/>
    <w:rsid w:val="003F0B59"/>
    <w:rsid w:val="003F1D95"/>
    <w:rsid w:val="003F4A75"/>
    <w:rsid w:val="003F5849"/>
    <w:rsid w:val="003F6217"/>
    <w:rsid w:val="003F6241"/>
    <w:rsid w:val="003F6A9D"/>
    <w:rsid w:val="00401E75"/>
    <w:rsid w:val="00404D6A"/>
    <w:rsid w:val="00407791"/>
    <w:rsid w:val="00407839"/>
    <w:rsid w:val="00413F7F"/>
    <w:rsid w:val="004143DC"/>
    <w:rsid w:val="00415195"/>
    <w:rsid w:val="004218FD"/>
    <w:rsid w:val="00421FD9"/>
    <w:rsid w:val="0042294E"/>
    <w:rsid w:val="00426147"/>
    <w:rsid w:val="004268DE"/>
    <w:rsid w:val="00430263"/>
    <w:rsid w:val="00434437"/>
    <w:rsid w:val="00434CBE"/>
    <w:rsid w:val="00437221"/>
    <w:rsid w:val="0044738A"/>
    <w:rsid w:val="0044796B"/>
    <w:rsid w:val="00447A45"/>
    <w:rsid w:val="00452DB6"/>
    <w:rsid w:val="00453F68"/>
    <w:rsid w:val="004635D2"/>
    <w:rsid w:val="0046382C"/>
    <w:rsid w:val="004643A5"/>
    <w:rsid w:val="004674BC"/>
    <w:rsid w:val="00471853"/>
    <w:rsid w:val="0047234A"/>
    <w:rsid w:val="0047491D"/>
    <w:rsid w:val="00476565"/>
    <w:rsid w:val="00480E3B"/>
    <w:rsid w:val="00484662"/>
    <w:rsid w:val="004956E9"/>
    <w:rsid w:val="004978E4"/>
    <w:rsid w:val="00497F1C"/>
    <w:rsid w:val="004A3C33"/>
    <w:rsid w:val="004A70BB"/>
    <w:rsid w:val="004A7DFD"/>
    <w:rsid w:val="004B1B03"/>
    <w:rsid w:val="004B21C0"/>
    <w:rsid w:val="004B22B9"/>
    <w:rsid w:val="004B3067"/>
    <w:rsid w:val="004B4F56"/>
    <w:rsid w:val="004B60C2"/>
    <w:rsid w:val="004B7817"/>
    <w:rsid w:val="004C03E0"/>
    <w:rsid w:val="004C1871"/>
    <w:rsid w:val="004C1C83"/>
    <w:rsid w:val="004C344B"/>
    <w:rsid w:val="004C5FD6"/>
    <w:rsid w:val="004D0A53"/>
    <w:rsid w:val="004D0E58"/>
    <w:rsid w:val="004D4A6E"/>
    <w:rsid w:val="004D5F56"/>
    <w:rsid w:val="004E0A75"/>
    <w:rsid w:val="004E24C1"/>
    <w:rsid w:val="004E2E5B"/>
    <w:rsid w:val="004E3F8E"/>
    <w:rsid w:val="004E755F"/>
    <w:rsid w:val="004F1808"/>
    <w:rsid w:val="0050248E"/>
    <w:rsid w:val="0050303D"/>
    <w:rsid w:val="00503BFC"/>
    <w:rsid w:val="0051431F"/>
    <w:rsid w:val="0051441B"/>
    <w:rsid w:val="00527F34"/>
    <w:rsid w:val="00530429"/>
    <w:rsid w:val="00534DFA"/>
    <w:rsid w:val="005366BA"/>
    <w:rsid w:val="00536923"/>
    <w:rsid w:val="0054169E"/>
    <w:rsid w:val="00541903"/>
    <w:rsid w:val="00542309"/>
    <w:rsid w:val="00543BAB"/>
    <w:rsid w:val="00545154"/>
    <w:rsid w:val="00552F87"/>
    <w:rsid w:val="005530B5"/>
    <w:rsid w:val="0055631E"/>
    <w:rsid w:val="00556AD8"/>
    <w:rsid w:val="00564E0C"/>
    <w:rsid w:val="00565883"/>
    <w:rsid w:val="00566FA3"/>
    <w:rsid w:val="00570297"/>
    <w:rsid w:val="00572CA0"/>
    <w:rsid w:val="00576B7F"/>
    <w:rsid w:val="00584CDE"/>
    <w:rsid w:val="005906B3"/>
    <w:rsid w:val="005925FB"/>
    <w:rsid w:val="00593BA9"/>
    <w:rsid w:val="005A11DE"/>
    <w:rsid w:val="005A70F5"/>
    <w:rsid w:val="005A75ED"/>
    <w:rsid w:val="005B23A9"/>
    <w:rsid w:val="005B33D9"/>
    <w:rsid w:val="005B6F55"/>
    <w:rsid w:val="005C15CC"/>
    <w:rsid w:val="005C23F0"/>
    <w:rsid w:val="005C2496"/>
    <w:rsid w:val="005C5E77"/>
    <w:rsid w:val="005C5F05"/>
    <w:rsid w:val="005C777A"/>
    <w:rsid w:val="005D3A37"/>
    <w:rsid w:val="005D3F2C"/>
    <w:rsid w:val="005D4FBD"/>
    <w:rsid w:val="005D5DFD"/>
    <w:rsid w:val="005E0D61"/>
    <w:rsid w:val="005E0E9B"/>
    <w:rsid w:val="005F234B"/>
    <w:rsid w:val="005F3AF6"/>
    <w:rsid w:val="005F5B05"/>
    <w:rsid w:val="00603AAC"/>
    <w:rsid w:val="00606594"/>
    <w:rsid w:val="00606888"/>
    <w:rsid w:val="00607BAF"/>
    <w:rsid w:val="00613295"/>
    <w:rsid w:val="006139AB"/>
    <w:rsid w:val="00614833"/>
    <w:rsid w:val="006208C0"/>
    <w:rsid w:val="006216C6"/>
    <w:rsid w:val="0062585E"/>
    <w:rsid w:val="00631564"/>
    <w:rsid w:val="00635481"/>
    <w:rsid w:val="0064168B"/>
    <w:rsid w:val="00652358"/>
    <w:rsid w:val="00652720"/>
    <w:rsid w:val="00654DDB"/>
    <w:rsid w:val="00655095"/>
    <w:rsid w:val="00655545"/>
    <w:rsid w:val="00655F1F"/>
    <w:rsid w:val="0066577D"/>
    <w:rsid w:val="006714ED"/>
    <w:rsid w:val="00672EE8"/>
    <w:rsid w:val="0067344D"/>
    <w:rsid w:val="006859D7"/>
    <w:rsid w:val="00687F44"/>
    <w:rsid w:val="00690535"/>
    <w:rsid w:val="00692473"/>
    <w:rsid w:val="00692AB5"/>
    <w:rsid w:val="00694268"/>
    <w:rsid w:val="006971DA"/>
    <w:rsid w:val="006A1014"/>
    <w:rsid w:val="006A184F"/>
    <w:rsid w:val="006A2E11"/>
    <w:rsid w:val="006A67B2"/>
    <w:rsid w:val="006A79FF"/>
    <w:rsid w:val="006B1D07"/>
    <w:rsid w:val="006B3F0D"/>
    <w:rsid w:val="006B620A"/>
    <w:rsid w:val="006B6434"/>
    <w:rsid w:val="006C1484"/>
    <w:rsid w:val="006C1CAC"/>
    <w:rsid w:val="006C3655"/>
    <w:rsid w:val="006C3893"/>
    <w:rsid w:val="006D1164"/>
    <w:rsid w:val="006D3543"/>
    <w:rsid w:val="006D410A"/>
    <w:rsid w:val="006D761A"/>
    <w:rsid w:val="006E020B"/>
    <w:rsid w:val="006F348A"/>
    <w:rsid w:val="006F3F9A"/>
    <w:rsid w:val="00700DB3"/>
    <w:rsid w:val="00702BC4"/>
    <w:rsid w:val="0070415E"/>
    <w:rsid w:val="00711E95"/>
    <w:rsid w:val="00715035"/>
    <w:rsid w:val="00716753"/>
    <w:rsid w:val="00717806"/>
    <w:rsid w:val="0072134B"/>
    <w:rsid w:val="0072209E"/>
    <w:rsid w:val="0072329A"/>
    <w:rsid w:val="00723E58"/>
    <w:rsid w:val="00724A78"/>
    <w:rsid w:val="00727B77"/>
    <w:rsid w:val="00731194"/>
    <w:rsid w:val="007322B0"/>
    <w:rsid w:val="00733779"/>
    <w:rsid w:val="00733910"/>
    <w:rsid w:val="007359E6"/>
    <w:rsid w:val="00740464"/>
    <w:rsid w:val="00740916"/>
    <w:rsid w:val="00742358"/>
    <w:rsid w:val="007456C1"/>
    <w:rsid w:val="00751ADC"/>
    <w:rsid w:val="00752ECB"/>
    <w:rsid w:val="007566CD"/>
    <w:rsid w:val="00760343"/>
    <w:rsid w:val="00760C7D"/>
    <w:rsid w:val="00761CD0"/>
    <w:rsid w:val="00762222"/>
    <w:rsid w:val="0076493C"/>
    <w:rsid w:val="007649EC"/>
    <w:rsid w:val="00765596"/>
    <w:rsid w:val="007741E4"/>
    <w:rsid w:val="00775570"/>
    <w:rsid w:val="00777A30"/>
    <w:rsid w:val="007813D9"/>
    <w:rsid w:val="00781F94"/>
    <w:rsid w:val="007862A2"/>
    <w:rsid w:val="00791526"/>
    <w:rsid w:val="00792D06"/>
    <w:rsid w:val="00793C79"/>
    <w:rsid w:val="007A3770"/>
    <w:rsid w:val="007B2CF2"/>
    <w:rsid w:val="007B3578"/>
    <w:rsid w:val="007B62B7"/>
    <w:rsid w:val="007B6BA7"/>
    <w:rsid w:val="007C3BBA"/>
    <w:rsid w:val="007C512F"/>
    <w:rsid w:val="007C5EFA"/>
    <w:rsid w:val="007C6E54"/>
    <w:rsid w:val="007D1E9D"/>
    <w:rsid w:val="007D28AD"/>
    <w:rsid w:val="007D6A01"/>
    <w:rsid w:val="007D6BA2"/>
    <w:rsid w:val="007D7133"/>
    <w:rsid w:val="007E0197"/>
    <w:rsid w:val="007E4822"/>
    <w:rsid w:val="007E5AA0"/>
    <w:rsid w:val="007E5CB1"/>
    <w:rsid w:val="007E6908"/>
    <w:rsid w:val="007F63AA"/>
    <w:rsid w:val="007F6674"/>
    <w:rsid w:val="007F7409"/>
    <w:rsid w:val="00801C9D"/>
    <w:rsid w:val="008061A6"/>
    <w:rsid w:val="00811D49"/>
    <w:rsid w:val="008307F0"/>
    <w:rsid w:val="008310C3"/>
    <w:rsid w:val="00831115"/>
    <w:rsid w:val="00842669"/>
    <w:rsid w:val="00844D9F"/>
    <w:rsid w:val="0084589A"/>
    <w:rsid w:val="00851B8D"/>
    <w:rsid w:val="00855A50"/>
    <w:rsid w:val="00855BB3"/>
    <w:rsid w:val="008661CF"/>
    <w:rsid w:val="008818A6"/>
    <w:rsid w:val="00882663"/>
    <w:rsid w:val="0088536C"/>
    <w:rsid w:val="00885EB8"/>
    <w:rsid w:val="0088663A"/>
    <w:rsid w:val="008948C4"/>
    <w:rsid w:val="00894D1A"/>
    <w:rsid w:val="00897470"/>
    <w:rsid w:val="008A0C34"/>
    <w:rsid w:val="008A0E03"/>
    <w:rsid w:val="008A1F1A"/>
    <w:rsid w:val="008A6453"/>
    <w:rsid w:val="008A6937"/>
    <w:rsid w:val="008B048F"/>
    <w:rsid w:val="008B14D1"/>
    <w:rsid w:val="008B1800"/>
    <w:rsid w:val="008B244B"/>
    <w:rsid w:val="008C0C4A"/>
    <w:rsid w:val="008C4A8C"/>
    <w:rsid w:val="008C4CBD"/>
    <w:rsid w:val="008C4E63"/>
    <w:rsid w:val="008C6758"/>
    <w:rsid w:val="008C6B59"/>
    <w:rsid w:val="008C6F21"/>
    <w:rsid w:val="008D1D1A"/>
    <w:rsid w:val="008D1E4D"/>
    <w:rsid w:val="008D4534"/>
    <w:rsid w:val="008D6967"/>
    <w:rsid w:val="008E14AB"/>
    <w:rsid w:val="008E6124"/>
    <w:rsid w:val="008E7F95"/>
    <w:rsid w:val="008F206F"/>
    <w:rsid w:val="008F26C8"/>
    <w:rsid w:val="008F4AD6"/>
    <w:rsid w:val="008F4C17"/>
    <w:rsid w:val="008F74CA"/>
    <w:rsid w:val="00901BF6"/>
    <w:rsid w:val="00904F7F"/>
    <w:rsid w:val="00906C19"/>
    <w:rsid w:val="00907894"/>
    <w:rsid w:val="00912FF3"/>
    <w:rsid w:val="009151EC"/>
    <w:rsid w:val="0091685D"/>
    <w:rsid w:val="0091696E"/>
    <w:rsid w:val="00921578"/>
    <w:rsid w:val="00923F29"/>
    <w:rsid w:val="00931EA2"/>
    <w:rsid w:val="00932358"/>
    <w:rsid w:val="009343BC"/>
    <w:rsid w:val="00941091"/>
    <w:rsid w:val="00941F1D"/>
    <w:rsid w:val="00942BFF"/>
    <w:rsid w:val="009431BF"/>
    <w:rsid w:val="00945361"/>
    <w:rsid w:val="00947EDF"/>
    <w:rsid w:val="0095048B"/>
    <w:rsid w:val="00951360"/>
    <w:rsid w:val="00953F06"/>
    <w:rsid w:val="00955929"/>
    <w:rsid w:val="00960C9C"/>
    <w:rsid w:val="00960DC2"/>
    <w:rsid w:val="009616D8"/>
    <w:rsid w:val="0097053A"/>
    <w:rsid w:val="00973EA3"/>
    <w:rsid w:val="00987A22"/>
    <w:rsid w:val="00991CF8"/>
    <w:rsid w:val="00992C90"/>
    <w:rsid w:val="00993A77"/>
    <w:rsid w:val="0099461F"/>
    <w:rsid w:val="0099666F"/>
    <w:rsid w:val="00997FF6"/>
    <w:rsid w:val="009A1BC3"/>
    <w:rsid w:val="009A21D9"/>
    <w:rsid w:val="009A246C"/>
    <w:rsid w:val="009A2E4A"/>
    <w:rsid w:val="009A4706"/>
    <w:rsid w:val="009B3188"/>
    <w:rsid w:val="009B48BC"/>
    <w:rsid w:val="009B51B6"/>
    <w:rsid w:val="009C0182"/>
    <w:rsid w:val="009C5590"/>
    <w:rsid w:val="009C63DC"/>
    <w:rsid w:val="009C6E15"/>
    <w:rsid w:val="009C74E5"/>
    <w:rsid w:val="009D2D1F"/>
    <w:rsid w:val="009D4AB8"/>
    <w:rsid w:val="009D6303"/>
    <w:rsid w:val="009D63FE"/>
    <w:rsid w:val="009E455A"/>
    <w:rsid w:val="009E4FC1"/>
    <w:rsid w:val="009E63C9"/>
    <w:rsid w:val="009F3E86"/>
    <w:rsid w:val="009F4865"/>
    <w:rsid w:val="009F5156"/>
    <w:rsid w:val="009F5560"/>
    <w:rsid w:val="009F730D"/>
    <w:rsid w:val="00A001A1"/>
    <w:rsid w:val="00A07E9C"/>
    <w:rsid w:val="00A11C86"/>
    <w:rsid w:val="00A1330B"/>
    <w:rsid w:val="00A1458B"/>
    <w:rsid w:val="00A16A24"/>
    <w:rsid w:val="00A21EC0"/>
    <w:rsid w:val="00A275C4"/>
    <w:rsid w:val="00A34713"/>
    <w:rsid w:val="00A35A55"/>
    <w:rsid w:val="00A3764E"/>
    <w:rsid w:val="00A410E1"/>
    <w:rsid w:val="00A5012C"/>
    <w:rsid w:val="00A504F5"/>
    <w:rsid w:val="00A53467"/>
    <w:rsid w:val="00A56C61"/>
    <w:rsid w:val="00A62203"/>
    <w:rsid w:val="00A67507"/>
    <w:rsid w:val="00A70E72"/>
    <w:rsid w:val="00A716B4"/>
    <w:rsid w:val="00A746DB"/>
    <w:rsid w:val="00A748E5"/>
    <w:rsid w:val="00A80222"/>
    <w:rsid w:val="00A84315"/>
    <w:rsid w:val="00A8528E"/>
    <w:rsid w:val="00A915C8"/>
    <w:rsid w:val="00A93E64"/>
    <w:rsid w:val="00A95526"/>
    <w:rsid w:val="00A9751B"/>
    <w:rsid w:val="00A97C3D"/>
    <w:rsid w:val="00AA0C9A"/>
    <w:rsid w:val="00AA21ED"/>
    <w:rsid w:val="00AA3332"/>
    <w:rsid w:val="00AA5B38"/>
    <w:rsid w:val="00AA7115"/>
    <w:rsid w:val="00AB1824"/>
    <w:rsid w:val="00AB1F91"/>
    <w:rsid w:val="00AB2797"/>
    <w:rsid w:val="00AB590C"/>
    <w:rsid w:val="00AB69AF"/>
    <w:rsid w:val="00AB6AD9"/>
    <w:rsid w:val="00AC12CB"/>
    <w:rsid w:val="00AC14CD"/>
    <w:rsid w:val="00AC3B43"/>
    <w:rsid w:val="00AD0268"/>
    <w:rsid w:val="00AD64A2"/>
    <w:rsid w:val="00AE39E4"/>
    <w:rsid w:val="00AE5FFD"/>
    <w:rsid w:val="00B0479E"/>
    <w:rsid w:val="00B07D3D"/>
    <w:rsid w:val="00B10505"/>
    <w:rsid w:val="00B10E33"/>
    <w:rsid w:val="00B150FF"/>
    <w:rsid w:val="00B156B1"/>
    <w:rsid w:val="00B17455"/>
    <w:rsid w:val="00B25053"/>
    <w:rsid w:val="00B30AF7"/>
    <w:rsid w:val="00B30F1A"/>
    <w:rsid w:val="00B31A2D"/>
    <w:rsid w:val="00B366BC"/>
    <w:rsid w:val="00B36D3F"/>
    <w:rsid w:val="00B372D8"/>
    <w:rsid w:val="00B40440"/>
    <w:rsid w:val="00B42466"/>
    <w:rsid w:val="00B42617"/>
    <w:rsid w:val="00B4294B"/>
    <w:rsid w:val="00B44993"/>
    <w:rsid w:val="00B50A0A"/>
    <w:rsid w:val="00B5141C"/>
    <w:rsid w:val="00B53F09"/>
    <w:rsid w:val="00B57D25"/>
    <w:rsid w:val="00B64387"/>
    <w:rsid w:val="00B714E8"/>
    <w:rsid w:val="00B74BCD"/>
    <w:rsid w:val="00B76D91"/>
    <w:rsid w:val="00B82C38"/>
    <w:rsid w:val="00B82E9C"/>
    <w:rsid w:val="00B86D2A"/>
    <w:rsid w:val="00BA49A3"/>
    <w:rsid w:val="00BB2417"/>
    <w:rsid w:val="00BB2DEF"/>
    <w:rsid w:val="00BB3522"/>
    <w:rsid w:val="00BB7529"/>
    <w:rsid w:val="00BC0D81"/>
    <w:rsid w:val="00BC2BB9"/>
    <w:rsid w:val="00BC32A1"/>
    <w:rsid w:val="00BC5EBB"/>
    <w:rsid w:val="00BC75FC"/>
    <w:rsid w:val="00BD3DDF"/>
    <w:rsid w:val="00BD581B"/>
    <w:rsid w:val="00BE3578"/>
    <w:rsid w:val="00BE3762"/>
    <w:rsid w:val="00BE7A46"/>
    <w:rsid w:val="00BF41F6"/>
    <w:rsid w:val="00BF6D1E"/>
    <w:rsid w:val="00BF7C49"/>
    <w:rsid w:val="00C0518D"/>
    <w:rsid w:val="00C065F3"/>
    <w:rsid w:val="00C11706"/>
    <w:rsid w:val="00C13E16"/>
    <w:rsid w:val="00C155A9"/>
    <w:rsid w:val="00C16F71"/>
    <w:rsid w:val="00C17B2E"/>
    <w:rsid w:val="00C22021"/>
    <w:rsid w:val="00C32549"/>
    <w:rsid w:val="00C340BA"/>
    <w:rsid w:val="00C35203"/>
    <w:rsid w:val="00C35818"/>
    <w:rsid w:val="00C363D2"/>
    <w:rsid w:val="00C4154A"/>
    <w:rsid w:val="00C4238A"/>
    <w:rsid w:val="00C4319D"/>
    <w:rsid w:val="00C43B22"/>
    <w:rsid w:val="00C43DBE"/>
    <w:rsid w:val="00C47274"/>
    <w:rsid w:val="00C62445"/>
    <w:rsid w:val="00C6262F"/>
    <w:rsid w:val="00C63E34"/>
    <w:rsid w:val="00C67B26"/>
    <w:rsid w:val="00C7140B"/>
    <w:rsid w:val="00C718D7"/>
    <w:rsid w:val="00C72B7A"/>
    <w:rsid w:val="00C749F7"/>
    <w:rsid w:val="00C76726"/>
    <w:rsid w:val="00C85FF0"/>
    <w:rsid w:val="00C86AFE"/>
    <w:rsid w:val="00C9150E"/>
    <w:rsid w:val="00C916E9"/>
    <w:rsid w:val="00C92C2F"/>
    <w:rsid w:val="00C93B3A"/>
    <w:rsid w:val="00CB4E38"/>
    <w:rsid w:val="00CC1207"/>
    <w:rsid w:val="00CC3ED7"/>
    <w:rsid w:val="00CC47DD"/>
    <w:rsid w:val="00CD5E07"/>
    <w:rsid w:val="00CD691B"/>
    <w:rsid w:val="00CE153D"/>
    <w:rsid w:val="00CE1909"/>
    <w:rsid w:val="00CE21F2"/>
    <w:rsid w:val="00CE3AB1"/>
    <w:rsid w:val="00CE44C7"/>
    <w:rsid w:val="00CF42E8"/>
    <w:rsid w:val="00CF4A85"/>
    <w:rsid w:val="00CF6852"/>
    <w:rsid w:val="00CF730B"/>
    <w:rsid w:val="00D078AB"/>
    <w:rsid w:val="00D11686"/>
    <w:rsid w:val="00D15A53"/>
    <w:rsid w:val="00D22F67"/>
    <w:rsid w:val="00D24D71"/>
    <w:rsid w:val="00D26BE7"/>
    <w:rsid w:val="00D26C30"/>
    <w:rsid w:val="00D418C5"/>
    <w:rsid w:val="00D4455A"/>
    <w:rsid w:val="00D51F25"/>
    <w:rsid w:val="00D54041"/>
    <w:rsid w:val="00D55AD5"/>
    <w:rsid w:val="00D6019E"/>
    <w:rsid w:val="00D6394D"/>
    <w:rsid w:val="00D65680"/>
    <w:rsid w:val="00D65888"/>
    <w:rsid w:val="00D71E7C"/>
    <w:rsid w:val="00D72874"/>
    <w:rsid w:val="00D73EA9"/>
    <w:rsid w:val="00D81160"/>
    <w:rsid w:val="00D847A9"/>
    <w:rsid w:val="00D923CA"/>
    <w:rsid w:val="00D95395"/>
    <w:rsid w:val="00DA13F5"/>
    <w:rsid w:val="00DA73E2"/>
    <w:rsid w:val="00DB25ED"/>
    <w:rsid w:val="00DB3A69"/>
    <w:rsid w:val="00DB6872"/>
    <w:rsid w:val="00DC1D30"/>
    <w:rsid w:val="00DC31E9"/>
    <w:rsid w:val="00DD1F43"/>
    <w:rsid w:val="00DD311E"/>
    <w:rsid w:val="00DD36E6"/>
    <w:rsid w:val="00DD38AD"/>
    <w:rsid w:val="00DD548B"/>
    <w:rsid w:val="00DD6686"/>
    <w:rsid w:val="00DD7AE8"/>
    <w:rsid w:val="00DE1E42"/>
    <w:rsid w:val="00DE32AD"/>
    <w:rsid w:val="00DE7115"/>
    <w:rsid w:val="00DF48F8"/>
    <w:rsid w:val="00DF7610"/>
    <w:rsid w:val="00E01BD8"/>
    <w:rsid w:val="00E21997"/>
    <w:rsid w:val="00E25713"/>
    <w:rsid w:val="00E26FAD"/>
    <w:rsid w:val="00E3352C"/>
    <w:rsid w:val="00E337D7"/>
    <w:rsid w:val="00E33EDB"/>
    <w:rsid w:val="00E33F03"/>
    <w:rsid w:val="00E34234"/>
    <w:rsid w:val="00E369C7"/>
    <w:rsid w:val="00E37601"/>
    <w:rsid w:val="00E44646"/>
    <w:rsid w:val="00E45CD4"/>
    <w:rsid w:val="00E517B7"/>
    <w:rsid w:val="00E53056"/>
    <w:rsid w:val="00E57E2D"/>
    <w:rsid w:val="00E60696"/>
    <w:rsid w:val="00E608A1"/>
    <w:rsid w:val="00E64D3F"/>
    <w:rsid w:val="00E713DE"/>
    <w:rsid w:val="00E91D2D"/>
    <w:rsid w:val="00E959BC"/>
    <w:rsid w:val="00E963CA"/>
    <w:rsid w:val="00E96B3D"/>
    <w:rsid w:val="00EA52C1"/>
    <w:rsid w:val="00EA7E3F"/>
    <w:rsid w:val="00EC16F1"/>
    <w:rsid w:val="00ED0667"/>
    <w:rsid w:val="00ED10A1"/>
    <w:rsid w:val="00ED3354"/>
    <w:rsid w:val="00ED6AC1"/>
    <w:rsid w:val="00EE1B27"/>
    <w:rsid w:val="00EE1E95"/>
    <w:rsid w:val="00EE3E08"/>
    <w:rsid w:val="00EE4EA1"/>
    <w:rsid w:val="00EE5417"/>
    <w:rsid w:val="00EE58A5"/>
    <w:rsid w:val="00EE66C9"/>
    <w:rsid w:val="00EE72A1"/>
    <w:rsid w:val="00EF197C"/>
    <w:rsid w:val="00EF544D"/>
    <w:rsid w:val="00F00140"/>
    <w:rsid w:val="00F02F42"/>
    <w:rsid w:val="00F07BEC"/>
    <w:rsid w:val="00F1221B"/>
    <w:rsid w:val="00F17C1C"/>
    <w:rsid w:val="00F242FD"/>
    <w:rsid w:val="00F31EC7"/>
    <w:rsid w:val="00F34154"/>
    <w:rsid w:val="00F4027E"/>
    <w:rsid w:val="00F42A04"/>
    <w:rsid w:val="00F50F68"/>
    <w:rsid w:val="00F52A9A"/>
    <w:rsid w:val="00F543D0"/>
    <w:rsid w:val="00F550E5"/>
    <w:rsid w:val="00F57A46"/>
    <w:rsid w:val="00F61D2D"/>
    <w:rsid w:val="00F653CD"/>
    <w:rsid w:val="00F668ED"/>
    <w:rsid w:val="00F66CD2"/>
    <w:rsid w:val="00F674BB"/>
    <w:rsid w:val="00F73B5D"/>
    <w:rsid w:val="00F74BD3"/>
    <w:rsid w:val="00F75B63"/>
    <w:rsid w:val="00F77956"/>
    <w:rsid w:val="00F84ED1"/>
    <w:rsid w:val="00F85BA0"/>
    <w:rsid w:val="00F936CC"/>
    <w:rsid w:val="00F94723"/>
    <w:rsid w:val="00FA2843"/>
    <w:rsid w:val="00FA30D1"/>
    <w:rsid w:val="00FA5802"/>
    <w:rsid w:val="00FB543F"/>
    <w:rsid w:val="00FB6158"/>
    <w:rsid w:val="00FC0F8A"/>
    <w:rsid w:val="00FC6FD5"/>
    <w:rsid w:val="00FD2248"/>
    <w:rsid w:val="00FD396B"/>
    <w:rsid w:val="00FD4098"/>
    <w:rsid w:val="00FD7422"/>
    <w:rsid w:val="00FE0091"/>
    <w:rsid w:val="00FE0794"/>
    <w:rsid w:val="00FE0A49"/>
    <w:rsid w:val="00FE0EDC"/>
    <w:rsid w:val="00FF160F"/>
    <w:rsid w:val="00FF23A7"/>
    <w:rsid w:val="00FF4DE0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DC"/>
    <w:pPr>
      <w:bidi/>
    </w:pPr>
  </w:style>
  <w:style w:type="paragraph" w:styleId="Heading1">
    <w:name w:val="heading 1"/>
    <w:basedOn w:val="Normal"/>
    <w:next w:val="Normal"/>
    <w:link w:val="Heading1Char"/>
    <w:qFormat/>
    <w:rsid w:val="00434437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915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50E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932358"/>
  </w:style>
  <w:style w:type="paragraph" w:styleId="PlainText">
    <w:name w:val="Plain Text"/>
    <w:basedOn w:val="Normal"/>
    <w:link w:val="PlainTextChar"/>
    <w:uiPriority w:val="99"/>
    <w:unhideWhenUsed/>
    <w:rsid w:val="003D33D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D33DC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344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heading1">
    <w:name w:val="DBheading1"/>
    <w:basedOn w:val="Heading1"/>
    <w:qFormat/>
    <w:rsid w:val="00A504F5"/>
    <w:pPr>
      <w:keepLines/>
      <w:numPr>
        <w:numId w:val="1"/>
      </w:numPr>
      <w:spacing w:before="480" w:after="240" w:line="360" w:lineRule="auto"/>
      <w:jc w:val="both"/>
    </w:pPr>
    <w:rPr>
      <w:rFonts w:ascii="Cambria" w:hAnsi="Cambria"/>
      <w:bCs w:val="0"/>
      <w:color w:val="1F497D"/>
      <w:sz w:val="32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E7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702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gilit</dc:creator>
  <cp:keywords/>
  <dc:description/>
  <cp:lastModifiedBy>gilit</cp:lastModifiedBy>
  <cp:revision>29</cp:revision>
  <dcterms:created xsi:type="dcterms:W3CDTF">2010-04-13T04:34:00Z</dcterms:created>
  <dcterms:modified xsi:type="dcterms:W3CDTF">2010-05-13T09:21:00Z</dcterms:modified>
</cp:coreProperties>
</file>